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75" w:rsidRDefault="00ED0BB5">
      <w:pPr>
        <w:pStyle w:val="210"/>
        <w:jc w:val="center"/>
      </w:pPr>
      <w:r>
        <w:t>РОССИЙСКАЯ ФЕДЕРАЦИЯ</w:t>
      </w:r>
    </w:p>
    <w:p w:rsidR="00464E75" w:rsidRDefault="00ED0BB5">
      <w:pPr>
        <w:pStyle w:val="210"/>
        <w:jc w:val="center"/>
      </w:pPr>
      <w:r>
        <w:t>РОСТОВСКАЯ ОБЛАСТЬ</w:t>
      </w:r>
    </w:p>
    <w:p w:rsidR="00464E75" w:rsidRDefault="00ED0BB5">
      <w:pPr>
        <w:pStyle w:val="210"/>
        <w:jc w:val="center"/>
      </w:pPr>
      <w:r>
        <w:t>КОНСТАНТИНОВСКИЙ РАЙОН</w:t>
      </w:r>
    </w:p>
    <w:p w:rsidR="00464E75" w:rsidRDefault="00ED0BB5">
      <w:pPr>
        <w:pStyle w:val="210"/>
        <w:jc w:val="center"/>
      </w:pPr>
      <w:r>
        <w:t>МУНИЦИПАЛЬНОЕ ОБРАЗОВАНИЕ</w:t>
      </w:r>
    </w:p>
    <w:p w:rsidR="00464E75" w:rsidRDefault="00ED0BB5">
      <w:pPr>
        <w:pStyle w:val="210"/>
        <w:jc w:val="center"/>
      </w:pPr>
      <w:r>
        <w:t>«НИКОЛАЕВСКОЕ СЕЛЬСКОЕ ПОСЕЛЕНИЕ»</w:t>
      </w:r>
    </w:p>
    <w:p w:rsidR="00464E75" w:rsidRDefault="00ED0BB5">
      <w:pPr>
        <w:tabs>
          <w:tab w:val="left" w:pos="6737"/>
        </w:tabs>
        <w:jc w:val="center"/>
      </w:pPr>
      <w:r>
        <w:t>СОБРАНИЕ ДЕПУТАТОВ НИКОЛАЕВСКОГО СЕЛЬСКОГО ПОСЕЛЕНИЯ</w:t>
      </w:r>
    </w:p>
    <w:p w:rsidR="00464E75" w:rsidRDefault="00464E75">
      <w:pPr>
        <w:tabs>
          <w:tab w:val="left" w:pos="6737"/>
        </w:tabs>
        <w:jc w:val="center"/>
      </w:pPr>
    </w:p>
    <w:p w:rsidR="00464E75" w:rsidRDefault="00ED0BB5">
      <w:pPr>
        <w:tabs>
          <w:tab w:val="left" w:pos="6737"/>
        </w:tabs>
        <w:jc w:val="center"/>
      </w:pPr>
      <w:r>
        <w:t>РЕШЕНИЕ</w:t>
      </w:r>
    </w:p>
    <w:p w:rsidR="00464E75" w:rsidRPr="00180BB0" w:rsidRDefault="00464E75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739"/>
      </w:tblGrid>
      <w:tr w:rsidR="00464E75">
        <w:tc>
          <w:tcPr>
            <w:tcW w:w="4219" w:type="dxa"/>
          </w:tcPr>
          <w:p w:rsidR="00464E75" w:rsidRDefault="00ED0BB5">
            <w:r>
              <w:t xml:space="preserve">О внесении изменений в решение Собрания </w:t>
            </w:r>
            <w:r>
              <w:rPr>
                <w:b/>
              </w:rPr>
              <w:t xml:space="preserve">  </w:t>
            </w:r>
            <w:r>
              <w:t xml:space="preserve">депутатов Николаевского </w:t>
            </w:r>
            <w:r>
              <w:t>сельского поселения от 21.02.2018 г №1</w:t>
            </w:r>
          </w:p>
          <w:p w:rsidR="00464E75" w:rsidRDefault="00464E75">
            <w:pPr>
              <w:spacing w:before="40" w:line="228" w:lineRule="auto"/>
              <w:jc w:val="both"/>
            </w:pP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464E75">
              <w:trPr>
                <w:trHeight w:val="513"/>
              </w:trPr>
              <w:tc>
                <w:tcPr>
                  <w:tcW w:w="3107" w:type="dxa"/>
                  <w:vAlign w:val="center"/>
                </w:tcPr>
                <w:p w:rsidR="00464E75" w:rsidRDefault="00ED0BB5">
                  <w:pPr>
                    <w:spacing w:before="40" w:line="228" w:lineRule="auto"/>
                    <w:jc w:val="both"/>
                  </w:pPr>
                  <w:r>
                    <w:t>Принято</w:t>
                  </w:r>
                </w:p>
                <w:p w:rsidR="00464E75" w:rsidRDefault="00ED0BB5">
                  <w:pPr>
                    <w:spacing w:before="40" w:line="228" w:lineRule="auto"/>
                    <w:jc w:val="both"/>
                  </w:pPr>
                  <w:r>
                    <w:t xml:space="preserve">Собранием депутатов                              </w:t>
                  </w:r>
                </w:p>
              </w:tc>
            </w:tr>
          </w:tbl>
          <w:p w:rsidR="00464E75" w:rsidRDefault="00464E75">
            <w:pPr>
              <w:spacing w:before="40" w:line="228" w:lineRule="auto"/>
              <w:jc w:val="both"/>
            </w:pPr>
          </w:p>
        </w:tc>
        <w:tc>
          <w:tcPr>
            <w:tcW w:w="2410" w:type="dxa"/>
          </w:tcPr>
          <w:p w:rsidR="00464E75" w:rsidRDefault="00464E75">
            <w:pPr>
              <w:spacing w:before="40" w:line="228" w:lineRule="auto"/>
              <w:jc w:val="center"/>
            </w:pPr>
          </w:p>
          <w:p w:rsidR="00464E75" w:rsidRDefault="00464E75">
            <w:pPr>
              <w:spacing w:before="40" w:line="228" w:lineRule="auto"/>
              <w:jc w:val="center"/>
            </w:pPr>
          </w:p>
          <w:p w:rsidR="00464E75" w:rsidRDefault="00464E75">
            <w:pPr>
              <w:spacing w:before="40" w:line="228" w:lineRule="auto"/>
              <w:jc w:val="center"/>
            </w:pPr>
          </w:p>
          <w:p w:rsidR="00464E75" w:rsidRDefault="00464E75">
            <w:pPr>
              <w:spacing w:before="40" w:line="228" w:lineRule="auto"/>
              <w:jc w:val="center"/>
            </w:pPr>
          </w:p>
          <w:p w:rsidR="00464E75" w:rsidRDefault="00ED0BB5">
            <w:pPr>
              <w:spacing w:before="40" w:line="228" w:lineRule="auto"/>
              <w:jc w:val="center"/>
            </w:pPr>
            <w:r>
              <w:t>№</w:t>
            </w:r>
            <w:r>
              <w:rPr>
                <w:b/>
              </w:rPr>
              <w:t xml:space="preserve"> </w:t>
            </w:r>
            <w:r w:rsidR="00180BB0" w:rsidRPr="00180BB0">
              <w:t>9</w:t>
            </w:r>
          </w:p>
        </w:tc>
        <w:tc>
          <w:tcPr>
            <w:tcW w:w="3739" w:type="dxa"/>
          </w:tcPr>
          <w:p w:rsidR="00464E75" w:rsidRDefault="00464E75">
            <w:pPr>
              <w:spacing w:before="40" w:line="228" w:lineRule="auto"/>
              <w:jc w:val="right"/>
            </w:pPr>
          </w:p>
          <w:p w:rsidR="00464E75" w:rsidRDefault="00464E75">
            <w:pPr>
              <w:spacing w:before="40" w:line="228" w:lineRule="auto"/>
              <w:jc w:val="right"/>
            </w:pPr>
          </w:p>
          <w:p w:rsidR="00464E75" w:rsidRDefault="00464E75">
            <w:pPr>
              <w:spacing w:before="40" w:line="228" w:lineRule="auto"/>
              <w:jc w:val="right"/>
            </w:pPr>
          </w:p>
          <w:p w:rsidR="00464E75" w:rsidRDefault="00464E75">
            <w:pPr>
              <w:spacing w:before="40" w:line="228" w:lineRule="auto"/>
              <w:jc w:val="right"/>
            </w:pPr>
          </w:p>
          <w:p w:rsidR="00464E75" w:rsidRDefault="00180BB0">
            <w:pPr>
              <w:spacing w:before="40" w:line="228" w:lineRule="auto"/>
              <w:jc w:val="right"/>
            </w:pPr>
            <w:r>
              <w:t>25.07.</w:t>
            </w:r>
            <w:r w:rsidR="00ED0BB5">
              <w:t>2023 г</w:t>
            </w:r>
          </w:p>
        </w:tc>
      </w:tr>
    </w:tbl>
    <w:p w:rsidR="00464E75" w:rsidRDefault="00464E75">
      <w:pPr>
        <w:jc w:val="both"/>
      </w:pPr>
    </w:p>
    <w:p w:rsidR="00464E75" w:rsidRDefault="00ED0BB5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федеральными законами от 06.02.2023 № 12-ФЗ «"О внесении изменений в Федеральный закон "Об общих принципах </w:t>
      </w:r>
      <w:r>
        <w:rPr>
          <w:rFonts w:ascii="Times New Roman" w:hAnsi="Times New Roman"/>
          <w:b w:val="0"/>
          <w:sz w:val="28"/>
        </w:rPr>
        <w:t xml:space="preserve">организации публичной власти в субъектах Российской Федерации" и отдельные законодательные акты Российской Федерации", от 06.10.2003 № 131-ФЗ «Об общих принципах организации местного самоуправления в Российской Федерации», Собрание депутатов Николаевского </w:t>
      </w:r>
      <w:r>
        <w:rPr>
          <w:rFonts w:ascii="Times New Roman" w:hAnsi="Times New Roman"/>
          <w:b w:val="0"/>
          <w:sz w:val="28"/>
        </w:rPr>
        <w:t>сельского поселения</w:t>
      </w:r>
    </w:p>
    <w:p w:rsidR="00464E75" w:rsidRDefault="00464E75">
      <w:pPr>
        <w:jc w:val="center"/>
      </w:pPr>
    </w:p>
    <w:p w:rsidR="00464E75" w:rsidRDefault="00ED0BB5">
      <w:pPr>
        <w:jc w:val="center"/>
      </w:pPr>
      <w:r>
        <w:t>РЕШИЛО:</w:t>
      </w:r>
    </w:p>
    <w:p w:rsidR="00464E75" w:rsidRDefault="00464E75">
      <w:pPr>
        <w:ind w:right="-54"/>
        <w:jc w:val="both"/>
      </w:pPr>
    </w:p>
    <w:p w:rsidR="00464E75" w:rsidRDefault="00ED0BB5">
      <w:pPr>
        <w:pStyle w:val="ConsTitle"/>
        <w:widowControl/>
        <w:tabs>
          <w:tab w:val="left" w:pos="284"/>
        </w:tabs>
        <w:ind w:left="142"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1.Внести изменения в решение Собрания депутатов Николаевского сельского поселения от 21.02.2018 г №1 «</w:t>
      </w:r>
      <w:r>
        <w:rPr>
          <w:rFonts w:ascii="Times New Roman" w:hAnsi="Times New Roman"/>
          <w:b w:val="0"/>
          <w:sz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</w:t>
      </w:r>
      <w:r>
        <w:rPr>
          <w:rFonts w:ascii="Times New Roman" w:hAnsi="Times New Roman"/>
          <w:b w:val="0"/>
          <w:sz w:val="28"/>
        </w:rPr>
        <w:t>замещающих муниципальные должности в Собрании депутатов Николаевского сельского поселения, на официальном сайте Собрания депутатов Николаевского сельского поселения и предоставления этих сведений средствам массовой информации»:</w:t>
      </w:r>
    </w:p>
    <w:p w:rsidR="00464E75" w:rsidRDefault="00ED0BB5">
      <w:pPr>
        <w:pStyle w:val="ConsTitle"/>
        <w:widowControl/>
        <w:tabs>
          <w:tab w:val="left" w:pos="284"/>
        </w:tabs>
        <w:ind w:left="142"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1.1 изложить в новой </w:t>
      </w:r>
      <w:r>
        <w:rPr>
          <w:rFonts w:ascii="Times New Roman" w:hAnsi="Times New Roman"/>
          <w:b w:val="0"/>
          <w:sz w:val="28"/>
        </w:rPr>
        <w:t>редакции Приложение к решению согласно приложению 1 и приложению 2.</w:t>
      </w:r>
    </w:p>
    <w:p w:rsidR="00464E75" w:rsidRDefault="00ED0BB5">
      <w:pPr>
        <w:ind w:firstLine="720"/>
        <w:jc w:val="both"/>
      </w:pPr>
      <w:r>
        <w:t>2. Настоящее Решение обнародовать в информационном бюллетене и разместить на официальном сайте Администрации Николаевского сельского поселения в информационно-телекоммуникационной сети «Ин</w:t>
      </w:r>
      <w:r>
        <w:t>тернет».</w:t>
      </w:r>
    </w:p>
    <w:p w:rsidR="00464E75" w:rsidRDefault="00ED0BB5">
      <w:pPr>
        <w:ind w:firstLine="720"/>
        <w:jc w:val="both"/>
      </w:pPr>
      <w:r>
        <w:t xml:space="preserve"> 3. Контроль за выполнением решения возложить на председателя Собрания депутатов - главу Николаевского сельского поселения </w:t>
      </w:r>
      <w:proofErr w:type="spellStart"/>
      <w:r>
        <w:t>А.Г.Редичкина</w:t>
      </w:r>
      <w:proofErr w:type="spellEnd"/>
      <w:r>
        <w:t>.</w:t>
      </w:r>
    </w:p>
    <w:p w:rsidR="00464E75" w:rsidRPr="00180BB0" w:rsidRDefault="00464E7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</w:rPr>
      </w:pPr>
    </w:p>
    <w:p w:rsidR="00464E75" w:rsidRDefault="00464E7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2"/>
      </w:tblGrid>
      <w:tr w:rsidR="00464E75">
        <w:tc>
          <w:tcPr>
            <w:tcW w:w="5103" w:type="dxa"/>
            <w:shd w:val="clear" w:color="auto" w:fill="auto"/>
          </w:tcPr>
          <w:p w:rsidR="00464E75" w:rsidRDefault="00ED0BB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Председатель Собрания депутатов - глава Николаевского сельского поселения</w:t>
            </w:r>
          </w:p>
        </w:tc>
        <w:tc>
          <w:tcPr>
            <w:tcW w:w="5102" w:type="dxa"/>
            <w:shd w:val="clear" w:color="auto" w:fill="auto"/>
          </w:tcPr>
          <w:p w:rsidR="00464E75" w:rsidRDefault="00464E7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464E75" w:rsidRDefault="00ED0BB5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А.Г.Редичкин</w:t>
            </w:r>
            <w:proofErr w:type="spellEnd"/>
          </w:p>
        </w:tc>
      </w:tr>
    </w:tbl>
    <w:p w:rsidR="00464E75" w:rsidRDefault="00464E75">
      <w:pPr>
        <w:pStyle w:val="ConsPlusNormal"/>
        <w:widowControl/>
        <w:tabs>
          <w:tab w:val="left" w:pos="7088"/>
        </w:tabs>
        <w:ind w:left="6096" w:firstLine="0"/>
      </w:pPr>
    </w:p>
    <w:p w:rsidR="00464E75" w:rsidRPr="00180BB0" w:rsidRDefault="00464E75">
      <w:pPr>
        <w:pStyle w:val="ConsPlusNormal"/>
        <w:widowControl/>
        <w:tabs>
          <w:tab w:val="left" w:pos="7088"/>
        </w:tabs>
        <w:ind w:left="6096" w:firstLine="0"/>
        <w:rPr>
          <w:sz w:val="16"/>
          <w:szCs w:val="16"/>
        </w:rPr>
      </w:pPr>
    </w:p>
    <w:p w:rsidR="00464E75" w:rsidRDefault="00ED0BB5">
      <w:pPr>
        <w:ind w:left="360"/>
        <w:jc w:val="both"/>
      </w:pPr>
      <w:r>
        <w:t>ст. Николаевская</w:t>
      </w:r>
    </w:p>
    <w:p w:rsidR="00464E75" w:rsidRDefault="00180BB0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25.07.</w:t>
      </w:r>
      <w:r w:rsidR="00ED0BB5">
        <w:rPr>
          <w:rFonts w:ascii="Times New Roman" w:hAnsi="Times New Roman"/>
          <w:sz w:val="28"/>
        </w:rPr>
        <w:t>2023 г.</w:t>
      </w:r>
    </w:p>
    <w:p w:rsidR="00464E75" w:rsidRDefault="00180BB0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№9</w:t>
      </w:r>
    </w:p>
    <w:p w:rsidR="00464E75" w:rsidRDefault="00464E75">
      <w:pPr>
        <w:pStyle w:val="ConsPlusNormal"/>
        <w:widowControl/>
        <w:tabs>
          <w:tab w:val="left" w:pos="7088"/>
        </w:tabs>
        <w:ind w:left="284" w:firstLine="0"/>
        <w:jc w:val="both"/>
        <w:rPr>
          <w:rFonts w:ascii="Times New Roman" w:hAnsi="Times New Roman"/>
          <w:sz w:val="28"/>
        </w:rPr>
      </w:pPr>
    </w:p>
    <w:p w:rsidR="00464E75" w:rsidRDefault="00ED0BB5" w:rsidP="00180BB0">
      <w:pPr>
        <w:pStyle w:val="ConsPlusNormal"/>
        <w:tabs>
          <w:tab w:val="left" w:pos="7088"/>
        </w:tabs>
        <w:ind w:left="6096" w:firstLine="0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Прило</w:t>
      </w:r>
      <w:bookmarkStart w:id="0" w:name="_GoBack"/>
      <w:bookmarkEnd w:id="0"/>
      <w:r>
        <w:rPr>
          <w:rFonts w:ascii="Times New Roman" w:hAnsi="Times New Roman"/>
          <w:sz w:val="24"/>
        </w:rPr>
        <w:t>жение  №</w:t>
      </w:r>
      <w:proofErr w:type="gramEnd"/>
      <w:r>
        <w:rPr>
          <w:rFonts w:ascii="Times New Roman" w:hAnsi="Times New Roman"/>
          <w:sz w:val="24"/>
        </w:rPr>
        <w:t>1</w:t>
      </w:r>
    </w:p>
    <w:p w:rsidR="00464E75" w:rsidRDefault="00ED0BB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</w:t>
      </w:r>
    </w:p>
    <w:p w:rsidR="00464E75" w:rsidRDefault="00ED0BB5" w:rsidP="00180BB0">
      <w:pPr>
        <w:pStyle w:val="ConsPlusNormal"/>
        <w:tabs>
          <w:tab w:val="left" w:pos="7088"/>
        </w:tabs>
        <w:ind w:left="6946" w:hanging="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Николаевского сельского поселения от </w:t>
      </w:r>
      <w:r w:rsidR="00180BB0">
        <w:rPr>
          <w:rFonts w:ascii="Times New Roman" w:hAnsi="Times New Roman"/>
          <w:sz w:val="24"/>
        </w:rPr>
        <w:t>25.07.2023 №9</w:t>
      </w:r>
      <w:r>
        <w:rPr>
          <w:rFonts w:ascii="Times New Roman" w:hAnsi="Times New Roman"/>
          <w:sz w:val="24"/>
        </w:rPr>
        <w:t xml:space="preserve"> </w:t>
      </w:r>
    </w:p>
    <w:p w:rsidR="00464E75" w:rsidRDefault="00464E75">
      <w:pPr>
        <w:pStyle w:val="ConsPlusNormal"/>
        <w:tabs>
          <w:tab w:val="left" w:pos="7088"/>
        </w:tabs>
        <w:ind w:left="6096" w:firstLine="0"/>
        <w:jc w:val="right"/>
        <w:rPr>
          <w:rFonts w:ascii="Times New Roman" w:hAnsi="Times New Roman"/>
          <w:sz w:val="24"/>
        </w:rPr>
      </w:pPr>
    </w:p>
    <w:p w:rsidR="00464E75" w:rsidRDefault="00ED0BB5">
      <w:pPr>
        <w:pStyle w:val="ConsPlusNormal"/>
        <w:tabs>
          <w:tab w:val="left" w:pos="7088"/>
        </w:tabs>
        <w:ind w:left="6096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Губернатору Ростовской области</w:t>
      </w:r>
    </w:p>
    <w:p w:rsidR="00464E75" w:rsidRDefault="00ED0BB5">
      <w:pPr>
        <w:pStyle w:val="ConsPlusNormal"/>
        <w:tabs>
          <w:tab w:val="left" w:pos="6804"/>
        </w:tabs>
        <w:ind w:left="6096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</w:p>
    <w:p w:rsidR="00464E75" w:rsidRDefault="00ED0BB5">
      <w:pPr>
        <w:pStyle w:val="ConsPlusNormal"/>
        <w:tabs>
          <w:tab w:val="left" w:pos="7088"/>
        </w:tabs>
        <w:ind w:left="6096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:rsidR="00464E75" w:rsidRDefault="00464E75">
      <w:pPr>
        <w:pStyle w:val="ConsPlusNormal"/>
        <w:tabs>
          <w:tab w:val="left" w:pos="7088"/>
        </w:tabs>
        <w:ind w:left="6096" w:firstLine="0"/>
        <w:jc w:val="right"/>
        <w:rPr>
          <w:rFonts w:ascii="Times New Roman" w:hAnsi="Times New Roman"/>
          <w:sz w:val="24"/>
        </w:rPr>
      </w:pPr>
    </w:p>
    <w:p w:rsidR="00464E75" w:rsidRDefault="00ED0BB5">
      <w:pPr>
        <w:pStyle w:val="ConsPlusNormal"/>
        <w:tabs>
          <w:tab w:val="left" w:pos="708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СООБЩЕНИЕ</w:t>
      </w:r>
    </w:p>
    <w:p w:rsidR="00464E75" w:rsidRDefault="00464E7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Я,_</w:t>
      </w:r>
      <w:proofErr w:type="gramEnd"/>
      <w:r>
        <w:rPr>
          <w:rFonts w:ascii="Times New Roman" w:hAnsi="Times New Roman"/>
          <w:sz w:val="24"/>
        </w:rPr>
        <w:t>__________________________________________________________ __________________________________________________________________,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отчество, дата рождения, серия и номер паспорта, дата выдачи и орган, выдавший паспорт)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замещающий муниципальну</w:t>
      </w:r>
      <w:r>
        <w:rPr>
          <w:rFonts w:ascii="Times New Roman" w:hAnsi="Times New Roman"/>
          <w:sz w:val="24"/>
        </w:rPr>
        <w:t>ю должность депутата</w:t>
      </w:r>
      <w:r>
        <w:rPr>
          <w:rFonts w:ascii="Times New Roman" w:hAnsi="Times New Roman"/>
          <w:sz w:val="24"/>
        </w:rPr>
        <w:br/>
        <w:t>__________________________________________________________________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представительного органа сельского поселения)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осуществляющий свои полномочия на непостоянной основе, </w:t>
      </w:r>
      <w:r>
        <w:rPr>
          <w:rFonts w:ascii="Times New Roman" w:hAnsi="Times New Roman"/>
          <w:sz w:val="24"/>
        </w:rPr>
        <w:br/>
        <w:t>в соответствии с частью 4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статьи 12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Федерального закона </w:t>
      </w:r>
      <w:r>
        <w:rPr>
          <w:rFonts w:ascii="Times New Roman" w:hAnsi="Times New Roman"/>
          <w:sz w:val="24"/>
        </w:rPr>
        <w:br/>
        <w:t xml:space="preserve">от 25 декабря 2008 года № 273-ФЗ «О противодействии коррупции», </w:t>
      </w:r>
      <w:r>
        <w:rPr>
          <w:rFonts w:ascii="Times New Roman" w:hAnsi="Times New Roman"/>
          <w:sz w:val="24"/>
        </w:rPr>
        <w:br/>
        <w:t>частью 3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статьи 13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Областного закона от 12 мая 2009 года № 218-ЗС </w:t>
      </w:r>
      <w:r>
        <w:rPr>
          <w:rFonts w:ascii="Times New Roman" w:hAnsi="Times New Roman"/>
          <w:sz w:val="24"/>
        </w:rPr>
        <w:br/>
        <w:t>«О противодействии коррупции в Ростовской области» сообщаю, что в течение отчетного периода с 1 янва</w:t>
      </w:r>
      <w:r>
        <w:rPr>
          <w:rFonts w:ascii="Times New Roman" w:hAnsi="Times New Roman"/>
          <w:sz w:val="24"/>
        </w:rPr>
        <w:t>ря ____ года по 31 декабря ____ года мной, моей (моим) супругой (супругом) __________________________________________________________________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отчество, дата рождения, серия и номер паспорта, дата выдачи и орган, выдавший паспорт)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несоверше</w:t>
      </w:r>
      <w:r>
        <w:rPr>
          <w:rFonts w:ascii="Times New Roman" w:hAnsi="Times New Roman"/>
          <w:sz w:val="24"/>
        </w:rPr>
        <w:t>ннолетними детьми __________________________________________________________________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</w:t>
      </w:r>
      <w:r>
        <w:rPr>
          <w:rFonts w:ascii="Times New Roman" w:hAnsi="Times New Roman"/>
          <w:sz w:val="24"/>
        </w:rPr>
        <w:t>ыдавший документ)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общая </w:t>
      </w:r>
      <w:r>
        <w:rPr>
          <w:rFonts w:ascii="Times New Roman" w:hAnsi="Times New Roman"/>
          <w:sz w:val="24"/>
        </w:rPr>
        <w:t>сумма которых превышает общий доход мой и моей (моего) супруги (супруга) за три последних года, предшествующих отчетному периоду, не совершались.</w:t>
      </w:r>
    </w:p>
    <w:p w:rsidR="00464E75" w:rsidRDefault="00ED0BB5">
      <w:pPr>
        <w:pStyle w:val="ConsPlusNormal"/>
        <w:tabs>
          <w:tab w:val="left" w:pos="708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Достоверность и полноту настоящих сведений подтверждаю.</w:t>
      </w:r>
    </w:p>
    <w:p w:rsidR="00464E75" w:rsidRDefault="00464E75">
      <w:pPr>
        <w:pStyle w:val="ConsPlusNormal"/>
        <w:tabs>
          <w:tab w:val="left" w:pos="7088"/>
        </w:tabs>
        <w:ind w:left="6096" w:firstLine="0"/>
        <w:jc w:val="right"/>
        <w:rPr>
          <w:rFonts w:ascii="Times New Roman" w:hAnsi="Times New Roman"/>
          <w:sz w:val="24"/>
        </w:rPr>
      </w:pPr>
    </w:p>
    <w:p w:rsidR="00464E75" w:rsidRDefault="00ED0BB5">
      <w:pPr>
        <w:pStyle w:val="ConsPlusNormal"/>
        <w:tabs>
          <w:tab w:val="left" w:pos="7088"/>
        </w:tabs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« _</w:t>
      </w:r>
      <w:proofErr w:type="gramEnd"/>
      <w:r>
        <w:rPr>
          <w:rFonts w:ascii="Times New Roman" w:hAnsi="Times New Roman"/>
          <w:sz w:val="24"/>
        </w:rPr>
        <w:t xml:space="preserve">__ » ________ 20 ___ года _______________         </w:t>
      </w:r>
      <w:r>
        <w:rPr>
          <w:rFonts w:ascii="Times New Roman" w:hAnsi="Times New Roman"/>
          <w:sz w:val="24"/>
        </w:rPr>
        <w:t>___________________.»</w:t>
      </w:r>
    </w:p>
    <w:p w:rsidR="00464E75" w:rsidRDefault="00ED0BB5">
      <w:pPr>
        <w:pStyle w:val="ConsPlusNormal"/>
        <w:tabs>
          <w:tab w:val="left" w:pos="7088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 xml:space="preserve">подпись)   </w:t>
      </w:r>
      <w:proofErr w:type="gramEnd"/>
      <w:r>
        <w:rPr>
          <w:rFonts w:ascii="Times New Roman" w:hAnsi="Times New Roman"/>
          <w:sz w:val="24"/>
        </w:rPr>
        <w:t xml:space="preserve">          (фамилия, имя, отчество)  </w:t>
      </w:r>
    </w:p>
    <w:p w:rsidR="00464E75" w:rsidRDefault="00ED0BB5">
      <w:pPr>
        <w:pStyle w:val="ConsPlusNormal"/>
        <w:tabs>
          <w:tab w:val="left" w:pos="708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180BB0" w:rsidRDefault="00180BB0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180BB0" w:rsidRDefault="00180BB0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180BB0" w:rsidRDefault="00180BB0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</w:p>
    <w:p w:rsidR="00180BB0" w:rsidRDefault="00180BB0" w:rsidP="00180BB0">
      <w:pPr>
        <w:pStyle w:val="ConsPlusNormal"/>
        <w:tabs>
          <w:tab w:val="left" w:pos="7088"/>
        </w:tabs>
        <w:ind w:left="6096" w:firstLine="0"/>
        <w:jc w:val="right"/>
      </w:pPr>
    </w:p>
    <w:p w:rsidR="00180BB0" w:rsidRDefault="00180BB0" w:rsidP="00180BB0">
      <w:pPr>
        <w:pStyle w:val="ConsPlusNormal"/>
        <w:tabs>
          <w:tab w:val="left" w:pos="7088"/>
        </w:tabs>
        <w:ind w:left="6096" w:firstLine="0"/>
        <w:jc w:val="right"/>
      </w:pPr>
    </w:p>
    <w:p w:rsidR="00464E75" w:rsidRDefault="00ED0BB5" w:rsidP="00180BB0">
      <w:pPr>
        <w:pStyle w:val="ConsPlusNormal"/>
        <w:tabs>
          <w:tab w:val="left" w:pos="7088"/>
        </w:tabs>
        <w:ind w:left="6096" w:firstLine="0"/>
        <w:jc w:val="right"/>
        <w:rPr>
          <w:rFonts w:ascii="Times New Roman" w:hAnsi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>Приложение №2</w:t>
      </w:r>
    </w:p>
    <w:p w:rsidR="00464E75" w:rsidRDefault="00ED0BB5">
      <w:pPr>
        <w:pStyle w:val="ConsPlusNormal"/>
        <w:tabs>
          <w:tab w:val="left" w:pos="7088"/>
        </w:tabs>
        <w:ind w:left="609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Решению Собрания депутатов </w:t>
      </w:r>
    </w:p>
    <w:p w:rsidR="00464E75" w:rsidRDefault="00ED0BB5">
      <w:pPr>
        <w:pStyle w:val="ConsPlusNormal"/>
        <w:tabs>
          <w:tab w:val="left" w:pos="7088"/>
        </w:tabs>
        <w:ind w:left="6804" w:firstLine="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Николаевского сельского поселения от </w:t>
      </w:r>
      <w:r w:rsidR="00180BB0">
        <w:rPr>
          <w:rFonts w:ascii="Times New Roman" w:hAnsi="Times New Roman"/>
          <w:sz w:val="24"/>
        </w:rPr>
        <w:t>25.07.</w:t>
      </w:r>
      <w:r>
        <w:rPr>
          <w:rFonts w:ascii="Times New Roman" w:hAnsi="Times New Roman"/>
          <w:sz w:val="24"/>
        </w:rPr>
        <w:t>2023 №</w:t>
      </w:r>
      <w:r w:rsidR="00180BB0">
        <w:rPr>
          <w:rFonts w:ascii="Times New Roman" w:hAnsi="Times New Roman"/>
          <w:sz w:val="24"/>
        </w:rPr>
        <w:t>9</w:t>
      </w:r>
    </w:p>
    <w:p w:rsidR="00464E75" w:rsidRDefault="00464E75">
      <w:pPr>
        <w:pStyle w:val="ConsPlusNormal"/>
        <w:tabs>
          <w:tab w:val="left" w:pos="7088"/>
        </w:tabs>
        <w:ind w:left="6096" w:firstLine="0"/>
      </w:pPr>
    </w:p>
    <w:p w:rsidR="00464E75" w:rsidRDefault="00ED0BB5">
      <w:pPr>
        <w:pStyle w:val="ConsPlusNormal"/>
        <w:tabs>
          <w:tab w:val="left" w:pos="708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464E75" w:rsidRDefault="00ED0BB5">
      <w:pPr>
        <w:pStyle w:val="ConsPlusNormal"/>
        <w:tabs>
          <w:tab w:val="left" w:pos="7088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размещения сведений о доходах, расходах, об имуществе и обязательствах имущественного характера депутата Собрания депутатов Николаевского сельского поселения на официальном сайте Администрации Николаевского сельского поселения в информационно-телекоммуника</w:t>
      </w:r>
      <w:r>
        <w:rPr>
          <w:rFonts w:ascii="Times New Roman" w:hAnsi="Times New Roman"/>
          <w:b/>
          <w:sz w:val="28"/>
        </w:rPr>
        <w:t>ционной сети «Интернет» и предоставления этих сведений общероссийским средствам массовой информации для опубликования</w:t>
      </w:r>
    </w:p>
    <w:p w:rsidR="00464E75" w:rsidRDefault="00464E75">
      <w:pPr>
        <w:pStyle w:val="ConsPlusNormal"/>
        <w:tabs>
          <w:tab w:val="left" w:pos="7088"/>
        </w:tabs>
        <w:jc w:val="both"/>
        <w:rPr>
          <w:rFonts w:ascii="Times New Roman" w:hAnsi="Times New Roman"/>
          <w:b/>
          <w:sz w:val="28"/>
        </w:rPr>
      </w:pP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Настоящим порядком (далее – порядок) устанавливаются обязанности председателя Собрания депутатов Николаевского сельского поселения по </w:t>
      </w:r>
      <w:r>
        <w:rPr>
          <w:rFonts w:ascii="Times New Roman" w:hAnsi="Times New Roman"/>
          <w:sz w:val="28"/>
        </w:rPr>
        <w:t>размещению в установленный срок сведений о доходах, расходах, об имуществе и обязательствах имущественного характера депутата Собрания депутатов Николаевского сельского поселения (далее - депутат), а также сведений о доходах, расходах, об имуществе и обяза</w:t>
      </w:r>
      <w:r>
        <w:rPr>
          <w:rFonts w:ascii="Times New Roman" w:hAnsi="Times New Roman"/>
          <w:sz w:val="28"/>
        </w:rPr>
        <w:t>тельствах имущественного характера их супругов и несовершеннолетних детей (далее – сведения о доходах, расходах, имуществе и обязательствах имущественного характера) на официальном сайте Администрации Николаевского сельского поселения в информационно-телек</w:t>
      </w:r>
      <w:r>
        <w:rPr>
          <w:rFonts w:ascii="Times New Roman" w:hAnsi="Times New Roman"/>
          <w:sz w:val="28"/>
        </w:rPr>
        <w:t>оммуникационной сети «Интернет» (далее –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Обобщенная информация об исполнении (ненадлежащем исполнении) депу</w:t>
      </w:r>
      <w:r>
        <w:rPr>
          <w:rFonts w:ascii="Times New Roman" w:hAnsi="Times New Roman"/>
          <w:sz w:val="28"/>
        </w:rPr>
        <w:t xml:space="preserve">татами обязанности представить сведения о доходах, расходах, об имуществе и обязательствах имущественного характера размещается на официальном </w:t>
      </w:r>
      <w:proofErr w:type="gramStart"/>
      <w:r>
        <w:rPr>
          <w:rFonts w:ascii="Times New Roman" w:hAnsi="Times New Roman"/>
          <w:sz w:val="28"/>
        </w:rPr>
        <w:t>сайте  (</w:t>
      </w:r>
      <w:proofErr w:type="gramEnd"/>
      <w:r>
        <w:rPr>
          <w:rFonts w:ascii="Times New Roman" w:hAnsi="Times New Roman"/>
          <w:sz w:val="28"/>
        </w:rPr>
        <w:t>при условии отсутствия в такой информации персональных данных, позволяющих идентифицировать соответствующ</w:t>
      </w:r>
      <w:r>
        <w:rPr>
          <w:rFonts w:ascii="Times New Roman" w:hAnsi="Times New Roman"/>
          <w:sz w:val="28"/>
        </w:rPr>
        <w:t>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3.Обобщенная информация об исполнении (ненадлежащем исполнении) депутатами обязанности предст</w:t>
      </w:r>
      <w:r>
        <w:rPr>
          <w:rFonts w:ascii="Times New Roman" w:hAnsi="Times New Roman"/>
          <w:sz w:val="28"/>
        </w:rPr>
        <w:t>авить сведения о доходах, расходах, об имуществе и обязательствах имущественного характера находится на официальном сайте и ежегодно обновляется в течение 14 рабочих дней со дня истечения срока, установленного для их подачи.</w:t>
      </w: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Размещение на официальном са</w:t>
      </w:r>
      <w:r>
        <w:rPr>
          <w:rFonts w:ascii="Times New Roman" w:hAnsi="Times New Roman"/>
          <w:sz w:val="28"/>
        </w:rPr>
        <w:t>йте сведений о доходах, расходах, об имуществе и обязательствах имущественного характера, указанных в пункте 2 настоящего порядка, представленных депутатом обеспечивается председателем Собрания депутатов Николаевского сельского поселения.</w:t>
      </w: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Председатель С</w:t>
      </w:r>
      <w:r>
        <w:rPr>
          <w:rFonts w:ascii="Times New Roman" w:hAnsi="Times New Roman"/>
          <w:sz w:val="28"/>
        </w:rPr>
        <w:t>обрания депутатов Николаевского сельского поселения:</w:t>
      </w: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течение трех рабочих дней со дня поступления запроса от общероссийского средства массовой информации сообщает о нем депутату, в отношении которого поступил запрос;</w:t>
      </w:r>
    </w:p>
    <w:p w:rsidR="00180BB0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течение семи рабочих дней со </w:t>
      </w:r>
      <w:r>
        <w:rPr>
          <w:rFonts w:ascii="Times New Roman" w:hAnsi="Times New Roman"/>
          <w:sz w:val="28"/>
        </w:rPr>
        <w:t xml:space="preserve">дня поступления запроса от общероссийского средства массовой информации обеспечивает предоставление ему сведений, </w:t>
      </w:r>
    </w:p>
    <w:p w:rsidR="00180BB0" w:rsidRDefault="00180BB0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</w:p>
    <w:p w:rsidR="00180BB0" w:rsidRDefault="00180BB0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указанных в пункте 2 настоящего порядка, в том случае, если запрашиваемые сведения отсутствуют на официальном сайте.</w:t>
      </w:r>
    </w:p>
    <w:p w:rsidR="00464E75" w:rsidRDefault="00ED0BB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Председатель Собрания </w:t>
      </w:r>
      <w:r>
        <w:rPr>
          <w:rFonts w:ascii="Times New Roman" w:hAnsi="Times New Roman"/>
          <w:sz w:val="28"/>
        </w:rPr>
        <w:t>депутатов Николаевского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</w:t>
      </w:r>
      <w:r>
        <w:rPr>
          <w:rFonts w:ascii="Times New Roman" w:hAnsi="Times New Roman"/>
          <w:sz w:val="28"/>
        </w:rPr>
        <w:t>ми.</w:t>
      </w:r>
    </w:p>
    <w:p w:rsidR="00464E75" w:rsidRDefault="00464E75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/>
          <w:sz w:val="28"/>
        </w:rPr>
      </w:pPr>
    </w:p>
    <w:p w:rsidR="00464E75" w:rsidRDefault="00464E75">
      <w:pPr>
        <w:pStyle w:val="ConsPlusNormal"/>
        <w:tabs>
          <w:tab w:val="left" w:pos="7088"/>
        </w:tabs>
        <w:ind w:left="6096" w:firstLine="0"/>
        <w:jc w:val="right"/>
      </w:pPr>
    </w:p>
    <w:p w:rsidR="00464E75" w:rsidRDefault="00464E75">
      <w:pPr>
        <w:pStyle w:val="ConsPlusNormal"/>
        <w:tabs>
          <w:tab w:val="left" w:pos="7088"/>
        </w:tabs>
        <w:ind w:left="6096" w:firstLine="0"/>
        <w:jc w:val="right"/>
      </w:pPr>
    </w:p>
    <w:p w:rsidR="00464E75" w:rsidRDefault="00464E75">
      <w:pPr>
        <w:pStyle w:val="ConsPlusNormal"/>
        <w:tabs>
          <w:tab w:val="left" w:pos="7088"/>
        </w:tabs>
        <w:ind w:left="6096" w:firstLine="0"/>
        <w:jc w:val="right"/>
      </w:pPr>
    </w:p>
    <w:p w:rsidR="00464E75" w:rsidRDefault="00464E75">
      <w:pPr>
        <w:pStyle w:val="ConsPlusNormal"/>
        <w:widowControl/>
        <w:tabs>
          <w:tab w:val="left" w:pos="7088"/>
        </w:tabs>
        <w:ind w:left="6096" w:firstLine="0"/>
        <w:jc w:val="right"/>
      </w:pPr>
    </w:p>
    <w:sectPr w:rsidR="00464E75" w:rsidSect="00180BB0">
      <w:footerReference w:type="default" r:id="rId7"/>
      <w:pgSz w:w="11906" w:h="16838"/>
      <w:pgMar w:top="28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B5" w:rsidRDefault="00ED0BB5">
      <w:r>
        <w:separator/>
      </w:r>
    </w:p>
  </w:endnote>
  <w:endnote w:type="continuationSeparator" w:id="0">
    <w:p w:rsidR="00ED0BB5" w:rsidRDefault="00ED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75" w:rsidRDefault="00ED0BB5">
    <w:pPr>
      <w:framePr w:wrap="around" w:vAnchor="text" w:hAnchor="margin" w:xAlign="right" w:y="1"/>
    </w:pPr>
    <w:r>
      <w:rPr>
        <w:rStyle w:val="af2"/>
      </w:rPr>
      <w:fldChar w:fldCharType="begin"/>
    </w:r>
    <w:r>
      <w:rPr>
        <w:rStyle w:val="af2"/>
      </w:rPr>
      <w:instrText xml:space="preserve">PAGE </w:instrText>
    </w:r>
    <w:r w:rsidR="00180BB0">
      <w:rPr>
        <w:rStyle w:val="af2"/>
      </w:rPr>
      <w:fldChar w:fldCharType="separate"/>
    </w:r>
    <w:r w:rsidR="00180BB0">
      <w:rPr>
        <w:rStyle w:val="af2"/>
        <w:noProof/>
      </w:rPr>
      <w:t>2</w:t>
    </w:r>
    <w:r>
      <w:rPr>
        <w:rStyle w:val="af2"/>
      </w:rPr>
      <w:fldChar w:fldCharType="end"/>
    </w:r>
  </w:p>
  <w:p w:rsidR="00464E75" w:rsidRDefault="00464E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B5" w:rsidRDefault="00ED0BB5">
      <w:r>
        <w:separator/>
      </w:r>
    </w:p>
  </w:footnote>
  <w:footnote w:type="continuationSeparator" w:id="0">
    <w:p w:rsidR="00ED0BB5" w:rsidRDefault="00ED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852FC"/>
    <w:multiLevelType w:val="multilevel"/>
    <w:tmpl w:val="9C8C52D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5"/>
    <w:rsid w:val="00180BB0"/>
    <w:rsid w:val="00464E75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1311"/>
  <w15:docId w15:val="{DB43F1C0-3170-4A42-AF84-A20A7292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numPr>
        <w:ilvl w:val="4"/>
        <w:numId w:val="1"/>
      </w:numPr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customStyle="1" w:styleId="210">
    <w:name w:val="Основной текст 21"/>
    <w:basedOn w:val="a"/>
    <w:link w:val="211"/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5">
    <w:name w:val="Гипертекстовая ссылка"/>
    <w:link w:val="a6"/>
    <w:rPr>
      <w:color w:val="008000"/>
    </w:rPr>
  </w:style>
  <w:style w:type="character" w:customStyle="1" w:styleId="a6">
    <w:name w:val="Гипертекстовая ссылка"/>
    <w:link w:val="a5"/>
    <w:rPr>
      <w:color w:val="008000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styleId="a8">
    <w:name w:val="Title"/>
    <w:basedOn w:val="a"/>
    <w:next w:val="a9"/>
    <w:link w:val="aa"/>
    <w:uiPriority w:val="10"/>
    <w:qFormat/>
    <w:pPr>
      <w:jc w:val="center"/>
    </w:pPr>
    <w:rPr>
      <w:b/>
      <w:sz w:val="40"/>
    </w:rPr>
  </w:style>
  <w:style w:type="character" w:customStyle="1" w:styleId="13">
    <w:name w:val="Заголовок1"/>
    <w:basedOn w:val="1"/>
    <w:rPr>
      <w:rFonts w:ascii="Arial" w:hAnsi="Arial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4">
    <w:name w:val="Стиль1"/>
    <w:basedOn w:val="a"/>
    <w:link w:val="15"/>
    <w:pPr>
      <w:spacing w:line="228" w:lineRule="auto"/>
      <w:jc w:val="both"/>
    </w:pPr>
  </w:style>
  <w:style w:type="character" w:customStyle="1" w:styleId="15">
    <w:name w:val="Стиль1"/>
    <w:basedOn w:val="1"/>
    <w:link w:val="14"/>
    <w:rPr>
      <w:sz w:val="28"/>
    </w:rPr>
  </w:style>
  <w:style w:type="paragraph" w:customStyle="1" w:styleId="16">
    <w:name w:val="Гиперссылка1"/>
    <w:link w:val="af"/>
    <w:rPr>
      <w:color w:val="0000FF"/>
      <w:u w:val="single"/>
    </w:rPr>
  </w:style>
  <w:style w:type="character" w:styleId="af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Document Map"/>
    <w:basedOn w:val="a"/>
    <w:link w:val="af1"/>
    <w:rPr>
      <w:rFonts w:ascii="Tahoma" w:hAnsi="Tahoma"/>
      <w:sz w:val="20"/>
    </w:rPr>
  </w:style>
  <w:style w:type="character" w:customStyle="1" w:styleId="af1">
    <w:name w:val="Схема документа Знак"/>
    <w:basedOn w:val="1"/>
    <w:link w:val="af0"/>
    <w:rPr>
      <w:rFonts w:ascii="Tahoma" w:hAnsi="Tahoma"/>
      <w:sz w:val="20"/>
    </w:rPr>
  </w:style>
  <w:style w:type="paragraph" w:customStyle="1" w:styleId="19">
    <w:name w:val="Номер страницы1"/>
    <w:link w:val="af2"/>
  </w:style>
  <w:style w:type="character" w:styleId="af2">
    <w:name w:val="page number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9">
    <w:name w:val="Body Text"/>
    <w:basedOn w:val="a"/>
    <w:link w:val="af3"/>
    <w:pPr>
      <w:spacing w:after="120"/>
    </w:pPr>
  </w:style>
  <w:style w:type="character" w:customStyle="1" w:styleId="af3">
    <w:name w:val="Основной текст Знак"/>
    <w:basedOn w:val="1"/>
    <w:link w:val="a9"/>
    <w:rPr>
      <w:sz w:val="28"/>
    </w:rPr>
  </w:style>
  <w:style w:type="paragraph" w:styleId="af4">
    <w:name w:val="Subtitle"/>
    <w:basedOn w:val="a8"/>
    <w:next w:val="a9"/>
    <w:link w:val="af5"/>
    <w:uiPriority w:val="11"/>
    <w:qFormat/>
    <w:rPr>
      <w:i/>
    </w:rPr>
  </w:style>
  <w:style w:type="character" w:customStyle="1" w:styleId="af5">
    <w:name w:val="Подзаголовок Знак"/>
    <w:basedOn w:val="13"/>
    <w:link w:val="af4"/>
    <w:rPr>
      <w:rFonts w:ascii="Arial" w:hAnsi="Arial"/>
      <w:i/>
      <w:sz w:val="28"/>
    </w:rPr>
  </w:style>
  <w:style w:type="character" w:customStyle="1" w:styleId="aa">
    <w:name w:val="Заголовок Знак"/>
    <w:basedOn w:val="1"/>
    <w:link w:val="a8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ConsPlusDocList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2023-07-25T06:21:00Z</dcterms:created>
  <dcterms:modified xsi:type="dcterms:W3CDTF">2023-07-25T06:31:00Z</dcterms:modified>
</cp:coreProperties>
</file>