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9B" w:rsidRDefault="003E3F9B" w:rsidP="003E3F9B">
      <w:pPr>
        <w:jc w:val="center"/>
        <w:rPr>
          <w:spacing w:val="28"/>
          <w:sz w:val="28"/>
        </w:rPr>
      </w:pP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:rsidR="003E3F9B" w:rsidRDefault="00C84838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«НИКОЛАЕВ</w:t>
      </w:r>
      <w:r w:rsidR="003E3F9B">
        <w:rPr>
          <w:spacing w:val="28"/>
          <w:sz w:val="28"/>
        </w:rPr>
        <w:t>СКОЕ СЕЛЬСКОЕ ПОСЕЛЕНИЕ»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:rsidR="003E3F9B" w:rsidRDefault="00C84838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НИКОЛАЕВ</w:t>
      </w:r>
      <w:r w:rsidR="003E3F9B">
        <w:rPr>
          <w:spacing w:val="28"/>
          <w:sz w:val="28"/>
        </w:rPr>
        <w:t>СКОГО СЕЛЬСКОГО ПОСЕЛЕНИЯ</w:t>
      </w:r>
    </w:p>
    <w:p w:rsidR="003E3F9B" w:rsidRDefault="003E3F9B" w:rsidP="003E3F9B">
      <w:pPr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КОНСТАНТИНОВСКОГО РАЙОНА</w:t>
      </w:r>
    </w:p>
    <w:p w:rsidR="003E3F9B" w:rsidRDefault="003E3F9B" w:rsidP="003E3F9B">
      <w:pPr>
        <w:jc w:val="center"/>
        <w:rPr>
          <w:spacing w:val="28"/>
          <w:sz w:val="28"/>
        </w:rPr>
      </w:pPr>
    </w:p>
    <w:p w:rsidR="003E3F9B" w:rsidRDefault="003E3F9B" w:rsidP="003E3F9B">
      <w:pPr>
        <w:jc w:val="center"/>
        <w:rPr>
          <w:sz w:val="28"/>
        </w:rPr>
      </w:pPr>
      <w:r>
        <w:rPr>
          <w:sz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42"/>
      </w:tblGrid>
      <w:tr w:rsidR="003E3F9B" w:rsidTr="00037AFF">
        <w:trPr>
          <w:trHeight w:val="345"/>
        </w:trPr>
        <w:tc>
          <w:tcPr>
            <w:tcW w:w="3107" w:type="dxa"/>
          </w:tcPr>
          <w:p w:rsidR="003E3F9B" w:rsidRDefault="003E3F9B" w:rsidP="00037AFF"/>
        </w:tc>
        <w:tc>
          <w:tcPr>
            <w:tcW w:w="3107" w:type="dxa"/>
          </w:tcPr>
          <w:p w:rsidR="003E3F9B" w:rsidRDefault="003E3F9B" w:rsidP="00037AFF">
            <w:pPr>
              <w:jc w:val="center"/>
            </w:pPr>
          </w:p>
        </w:tc>
        <w:tc>
          <w:tcPr>
            <w:tcW w:w="3142" w:type="dxa"/>
          </w:tcPr>
          <w:p w:rsidR="003E3F9B" w:rsidRDefault="003E3F9B" w:rsidP="00037AFF">
            <w:pPr>
              <w:jc w:val="right"/>
            </w:pPr>
          </w:p>
        </w:tc>
      </w:tr>
    </w:tbl>
    <w:p w:rsidR="003E3F9B" w:rsidRDefault="004F177C" w:rsidP="003E3F9B">
      <w:pPr>
        <w:tabs>
          <w:tab w:val="left" w:pos="709"/>
          <w:tab w:val="right" w:pos="7938"/>
          <w:tab w:val="right" w:pos="9639"/>
        </w:tabs>
        <w:rPr>
          <w:sz w:val="28"/>
        </w:rPr>
      </w:pPr>
      <w:r>
        <w:rPr>
          <w:spacing w:val="-4"/>
          <w:sz w:val="28"/>
        </w:rPr>
        <w:t>30.06.</w:t>
      </w:r>
      <w:r w:rsidR="003E3F9B">
        <w:rPr>
          <w:spacing w:val="-4"/>
          <w:sz w:val="28"/>
        </w:rPr>
        <w:t xml:space="preserve">2023 г.    </w:t>
      </w:r>
      <w:bookmarkStart w:id="0" w:name="_GoBack"/>
      <w:bookmarkEnd w:id="0"/>
      <w:r w:rsidR="003E3F9B">
        <w:rPr>
          <w:spacing w:val="-4"/>
          <w:sz w:val="28"/>
        </w:rPr>
        <w:t xml:space="preserve">                            </w:t>
      </w:r>
      <w:r w:rsidR="00C84838">
        <w:rPr>
          <w:spacing w:val="-4"/>
          <w:sz w:val="28"/>
        </w:rPr>
        <w:t xml:space="preserve">ст. Николаевская </w:t>
      </w:r>
      <w:r w:rsidR="003E3F9B">
        <w:rPr>
          <w:spacing w:val="-4"/>
          <w:sz w:val="28"/>
        </w:rPr>
        <w:t xml:space="preserve">                                   №</w:t>
      </w:r>
      <w:r>
        <w:rPr>
          <w:spacing w:val="-4"/>
          <w:sz w:val="28"/>
        </w:rPr>
        <w:t>78.12/64-П</w:t>
      </w:r>
    </w:p>
    <w:p w:rsidR="003E3F9B" w:rsidRDefault="003E3F9B" w:rsidP="003E3F9B">
      <w:pPr>
        <w:pStyle w:val="13"/>
        <w:spacing w:before="0" w:after="303" w:line="240" w:lineRule="auto"/>
        <w:ind w:left="23" w:right="4710"/>
        <w:jc w:val="left"/>
        <w:rPr>
          <w:spacing w:val="0"/>
          <w:sz w:val="28"/>
        </w:rPr>
      </w:pPr>
    </w:p>
    <w:p w:rsidR="00D0299C" w:rsidRPr="000B5BA2" w:rsidRDefault="003E3F9B" w:rsidP="003E3F9B">
      <w:pPr>
        <w:pStyle w:val="ConsPlusTitle"/>
        <w:rPr>
          <w:b w:val="0"/>
        </w:rPr>
      </w:pPr>
      <w:r>
        <w:rPr>
          <w:b w:val="0"/>
        </w:rPr>
        <w:t xml:space="preserve">   </w:t>
      </w:r>
      <w:r w:rsidR="00D0299C" w:rsidRPr="000B5BA2">
        <w:rPr>
          <w:b w:val="0"/>
        </w:rPr>
        <w:t xml:space="preserve">О мерах по </w:t>
      </w:r>
      <w:r w:rsidR="00777EDE" w:rsidRPr="000B5BA2">
        <w:rPr>
          <w:b w:val="0"/>
        </w:rPr>
        <w:t>обеспечению</w:t>
      </w:r>
      <w:r w:rsidR="00A56EA8">
        <w:rPr>
          <w:b w:val="0"/>
        </w:rPr>
        <w:t xml:space="preserve"> исполнения</w:t>
      </w:r>
    </w:p>
    <w:p w:rsidR="00866E55" w:rsidRDefault="00777EDE" w:rsidP="00777EDE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бюджета </w:t>
      </w:r>
      <w:r w:rsidR="00C84838">
        <w:rPr>
          <w:b w:val="0"/>
        </w:rPr>
        <w:t>Николаевс</w:t>
      </w:r>
      <w:r w:rsidR="003E3F9B">
        <w:rPr>
          <w:b w:val="0"/>
        </w:rPr>
        <w:t>кого</w:t>
      </w:r>
      <w:r w:rsidR="00866E55">
        <w:rPr>
          <w:b w:val="0"/>
        </w:rPr>
        <w:t xml:space="preserve"> сельского поселения</w:t>
      </w:r>
    </w:p>
    <w:p w:rsidR="00777EDE" w:rsidRPr="000B5BA2" w:rsidRDefault="00777EDE" w:rsidP="00777EDE">
      <w:pPr>
        <w:pStyle w:val="ConsPlusTitle"/>
        <w:ind w:left="180"/>
        <w:rPr>
          <w:b w:val="0"/>
        </w:rPr>
      </w:pPr>
      <w:r w:rsidRPr="000B5BA2">
        <w:rPr>
          <w:b w:val="0"/>
        </w:rPr>
        <w:t>Константиновского района</w:t>
      </w:r>
      <w:r w:rsidR="00632DE2">
        <w:rPr>
          <w:b w:val="0"/>
        </w:rPr>
        <w:t xml:space="preserve"> в новой редакции.</w:t>
      </w:r>
    </w:p>
    <w:p w:rsidR="00D0299C" w:rsidRPr="000B5BA2" w:rsidRDefault="00D0299C" w:rsidP="00D0299C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</w:p>
    <w:p w:rsidR="006E22D5" w:rsidRPr="000B5BA2" w:rsidRDefault="00FF6F3E" w:rsidP="00FF6F3E">
      <w:pPr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         </w:t>
      </w:r>
      <w:r w:rsidR="00D0299C" w:rsidRPr="000B5BA2">
        <w:rPr>
          <w:sz w:val="28"/>
          <w:szCs w:val="28"/>
        </w:rPr>
        <w:t xml:space="preserve">В целях обеспечения исполнения </w:t>
      </w:r>
      <w:r w:rsidRPr="000B5BA2">
        <w:rPr>
          <w:sz w:val="28"/>
          <w:szCs w:val="28"/>
        </w:rPr>
        <w:t xml:space="preserve">решения Собрания депутатов </w:t>
      </w:r>
      <w:r w:rsidR="00C8483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866E55" w:rsidRPr="00866E55">
        <w:rPr>
          <w:sz w:val="28"/>
          <w:szCs w:val="28"/>
        </w:rPr>
        <w:t xml:space="preserve"> сельского поселения</w:t>
      </w:r>
      <w:r w:rsidR="00D0299C" w:rsidRPr="000B5BA2">
        <w:rPr>
          <w:sz w:val="28"/>
          <w:szCs w:val="28"/>
        </w:rPr>
        <w:t xml:space="preserve"> </w:t>
      </w:r>
      <w:r w:rsidR="00777EDE" w:rsidRPr="000B5BA2">
        <w:rPr>
          <w:sz w:val="28"/>
          <w:szCs w:val="28"/>
        </w:rPr>
        <w:t xml:space="preserve">о </w:t>
      </w:r>
      <w:r w:rsidR="00D0299C" w:rsidRPr="000B5BA2">
        <w:rPr>
          <w:sz w:val="28"/>
          <w:szCs w:val="28"/>
        </w:rPr>
        <w:t>бюджете</w:t>
      </w:r>
      <w:r w:rsidRPr="000B5BA2">
        <w:rPr>
          <w:sz w:val="28"/>
          <w:szCs w:val="28"/>
        </w:rPr>
        <w:t xml:space="preserve"> </w:t>
      </w:r>
      <w:r w:rsidR="00C8483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866E55" w:rsidRPr="00866E55">
        <w:rPr>
          <w:sz w:val="28"/>
          <w:szCs w:val="28"/>
        </w:rPr>
        <w:t xml:space="preserve"> сельского поселения</w:t>
      </w:r>
      <w:r w:rsidR="00866E55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>Константиновского района</w:t>
      </w:r>
      <w:r w:rsidR="00D0299C" w:rsidRPr="000B5BA2">
        <w:rPr>
          <w:sz w:val="28"/>
          <w:szCs w:val="28"/>
        </w:rPr>
        <w:t xml:space="preserve"> </w:t>
      </w:r>
      <w:r w:rsidR="00777EDE" w:rsidRPr="000B5BA2">
        <w:rPr>
          <w:sz w:val="28"/>
          <w:szCs w:val="28"/>
        </w:rPr>
        <w:t>на текущий финансовый год и плановый период</w:t>
      </w:r>
      <w:r w:rsidR="00D0299C" w:rsidRPr="000B5BA2">
        <w:rPr>
          <w:sz w:val="28"/>
          <w:szCs w:val="28"/>
        </w:rPr>
        <w:t xml:space="preserve"> </w:t>
      </w:r>
      <w:r w:rsidR="00E82957">
        <w:rPr>
          <w:sz w:val="28"/>
          <w:szCs w:val="28"/>
        </w:rPr>
        <w:t xml:space="preserve">Администрация </w:t>
      </w:r>
      <w:r w:rsidR="00C84838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E82957">
        <w:rPr>
          <w:sz w:val="28"/>
          <w:szCs w:val="28"/>
        </w:rPr>
        <w:t xml:space="preserve"> сельского поселения</w:t>
      </w:r>
    </w:p>
    <w:p w:rsidR="00FF6F3E" w:rsidRPr="000B5BA2" w:rsidRDefault="00FF6F3E" w:rsidP="00FF6F3E">
      <w:pPr>
        <w:jc w:val="both"/>
        <w:rPr>
          <w:sz w:val="28"/>
          <w:szCs w:val="28"/>
        </w:rPr>
      </w:pPr>
    </w:p>
    <w:p w:rsidR="006E22D5" w:rsidRPr="000B5BA2" w:rsidRDefault="00D0299C" w:rsidP="006E22D5">
      <w:pPr>
        <w:jc w:val="center"/>
        <w:rPr>
          <w:sz w:val="28"/>
          <w:szCs w:val="28"/>
        </w:rPr>
      </w:pPr>
      <w:r w:rsidRPr="000B5BA2">
        <w:rPr>
          <w:sz w:val="28"/>
          <w:szCs w:val="28"/>
        </w:rPr>
        <w:t xml:space="preserve"> </w:t>
      </w:r>
      <w:r w:rsidR="006E22D5" w:rsidRPr="000B5BA2">
        <w:rPr>
          <w:sz w:val="28"/>
          <w:szCs w:val="28"/>
        </w:rPr>
        <w:t>ПОСТАНОВЛЯ</w:t>
      </w:r>
      <w:r w:rsidR="00E82957">
        <w:rPr>
          <w:sz w:val="28"/>
          <w:szCs w:val="28"/>
        </w:rPr>
        <w:t>ЕТ</w:t>
      </w:r>
      <w:r w:rsidR="006E22D5" w:rsidRPr="000B5BA2">
        <w:rPr>
          <w:sz w:val="28"/>
          <w:szCs w:val="28"/>
        </w:rPr>
        <w:t>:</w:t>
      </w:r>
    </w:p>
    <w:p w:rsidR="00FF6F3E" w:rsidRPr="000B5BA2" w:rsidRDefault="00FF6F3E" w:rsidP="006E22D5">
      <w:pPr>
        <w:jc w:val="center"/>
        <w:rPr>
          <w:sz w:val="28"/>
          <w:szCs w:val="28"/>
        </w:rPr>
      </w:pPr>
    </w:p>
    <w:p w:rsidR="00D0299C" w:rsidRPr="000B5BA2" w:rsidRDefault="00D0299C" w:rsidP="006E22D5">
      <w:pPr>
        <w:widowControl w:val="0"/>
        <w:spacing w:line="211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1. Принять к исполнению </w:t>
      </w:r>
      <w:r w:rsidR="008C365E" w:rsidRPr="000B5BA2">
        <w:rPr>
          <w:sz w:val="28"/>
          <w:szCs w:val="28"/>
        </w:rPr>
        <w:t>бюджет</w:t>
      </w:r>
      <w:r w:rsidR="00866E55">
        <w:rPr>
          <w:sz w:val="28"/>
          <w:szCs w:val="28"/>
        </w:rPr>
        <w:t xml:space="preserve"> </w:t>
      </w:r>
      <w:r w:rsidR="00C8483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866E55" w:rsidRPr="00866E55">
        <w:rPr>
          <w:sz w:val="28"/>
          <w:szCs w:val="28"/>
        </w:rPr>
        <w:t xml:space="preserve"> сельского поселения</w:t>
      </w:r>
      <w:r w:rsidR="00866E55" w:rsidRPr="000B5BA2">
        <w:rPr>
          <w:sz w:val="28"/>
          <w:szCs w:val="28"/>
        </w:rPr>
        <w:t xml:space="preserve"> </w:t>
      </w:r>
      <w:r w:rsidR="008C365E" w:rsidRPr="000B5BA2">
        <w:rPr>
          <w:sz w:val="28"/>
          <w:szCs w:val="28"/>
        </w:rPr>
        <w:t>Константиновского района</w:t>
      </w:r>
      <w:r w:rsidRPr="000B5BA2">
        <w:rPr>
          <w:sz w:val="28"/>
          <w:szCs w:val="28"/>
        </w:rPr>
        <w:t xml:space="preserve"> на </w:t>
      </w:r>
      <w:r w:rsidR="00E64E75" w:rsidRPr="000B5BA2">
        <w:rPr>
          <w:sz w:val="28"/>
          <w:szCs w:val="28"/>
        </w:rPr>
        <w:t xml:space="preserve">текущий год и </w:t>
      </w:r>
      <w:r w:rsidRPr="000B5BA2">
        <w:rPr>
          <w:sz w:val="28"/>
          <w:szCs w:val="28"/>
        </w:rPr>
        <w:t>плановый период.</w:t>
      </w:r>
    </w:p>
    <w:p w:rsidR="00D0299C" w:rsidRPr="000B5BA2" w:rsidRDefault="00D0299C" w:rsidP="00D0299C">
      <w:pPr>
        <w:pStyle w:val="ConsPlusNormal"/>
        <w:ind w:firstLine="709"/>
        <w:jc w:val="both"/>
      </w:pPr>
      <w:r w:rsidRPr="000B5BA2">
        <w:rPr>
          <w:szCs w:val="28"/>
        </w:rPr>
        <w:t>2. Главн</w:t>
      </w:r>
      <w:r w:rsidR="00866E55">
        <w:rPr>
          <w:szCs w:val="28"/>
        </w:rPr>
        <w:t>ому</w:t>
      </w:r>
      <w:r w:rsidRPr="000B5BA2">
        <w:rPr>
          <w:szCs w:val="28"/>
        </w:rPr>
        <w:t xml:space="preserve"> администратор</w:t>
      </w:r>
      <w:r w:rsidR="00866E55">
        <w:rPr>
          <w:szCs w:val="28"/>
        </w:rPr>
        <w:t>у</w:t>
      </w:r>
      <w:r w:rsidRPr="000B5BA2">
        <w:rPr>
          <w:szCs w:val="28"/>
        </w:rPr>
        <w:t xml:space="preserve"> доходов бюджета</w:t>
      </w:r>
      <w:r w:rsidR="008C365E" w:rsidRPr="000B5BA2">
        <w:rPr>
          <w:szCs w:val="28"/>
        </w:rPr>
        <w:t xml:space="preserve"> </w:t>
      </w:r>
      <w:r w:rsidR="00C84838">
        <w:rPr>
          <w:szCs w:val="28"/>
        </w:rPr>
        <w:t>Николаевс</w:t>
      </w:r>
      <w:r w:rsidR="003E3F9B">
        <w:rPr>
          <w:szCs w:val="28"/>
        </w:rPr>
        <w:t>кого</w:t>
      </w:r>
      <w:r w:rsidR="00866E55" w:rsidRPr="00866E55">
        <w:rPr>
          <w:szCs w:val="28"/>
        </w:rPr>
        <w:t xml:space="preserve"> сельского поселения</w:t>
      </w:r>
      <w:r w:rsidR="00866E55" w:rsidRPr="000B5BA2">
        <w:rPr>
          <w:szCs w:val="28"/>
        </w:rPr>
        <w:t xml:space="preserve"> </w:t>
      </w:r>
      <w:r w:rsidR="008C365E" w:rsidRPr="000B5BA2">
        <w:rPr>
          <w:szCs w:val="28"/>
        </w:rPr>
        <w:t>Константиновского района</w:t>
      </w:r>
      <w:r w:rsidRPr="000B5BA2">
        <w:rPr>
          <w:szCs w:val="28"/>
        </w:rPr>
        <w:t xml:space="preserve"> и главн</w:t>
      </w:r>
      <w:r w:rsidR="00866E55">
        <w:rPr>
          <w:szCs w:val="28"/>
        </w:rPr>
        <w:t>ому</w:t>
      </w:r>
      <w:r w:rsidRPr="000B5BA2">
        <w:t xml:space="preserve"> администратор</w:t>
      </w:r>
      <w:r w:rsidR="00866E55">
        <w:t>у</w:t>
      </w:r>
      <w:r w:rsidRPr="000B5BA2">
        <w:t xml:space="preserve"> источников финансирования дефицита бюджета</w:t>
      </w:r>
      <w:r w:rsidR="008C365E" w:rsidRPr="000B5BA2">
        <w:t xml:space="preserve"> </w:t>
      </w:r>
      <w:r w:rsidR="00C84838">
        <w:rPr>
          <w:szCs w:val="28"/>
        </w:rPr>
        <w:t>Николаев</w:t>
      </w:r>
      <w:r w:rsidR="003E3F9B">
        <w:rPr>
          <w:szCs w:val="28"/>
        </w:rPr>
        <w:t>ского</w:t>
      </w:r>
      <w:r w:rsidR="00866E55" w:rsidRPr="00866E55">
        <w:rPr>
          <w:szCs w:val="28"/>
        </w:rPr>
        <w:t xml:space="preserve"> сельского поселения</w:t>
      </w:r>
      <w:r w:rsidR="00866E55" w:rsidRPr="000B5BA2">
        <w:rPr>
          <w:szCs w:val="28"/>
        </w:rPr>
        <w:t xml:space="preserve"> </w:t>
      </w:r>
      <w:r w:rsidR="008C365E" w:rsidRPr="000B5BA2">
        <w:t>Константиновского района</w:t>
      </w:r>
      <w:r w:rsidRPr="000B5BA2">
        <w:t>:</w:t>
      </w:r>
    </w:p>
    <w:p w:rsidR="00D0299C" w:rsidRPr="000B5BA2" w:rsidRDefault="00D0299C" w:rsidP="00D0299C">
      <w:pPr>
        <w:pStyle w:val="ConsPlusNormal"/>
        <w:ind w:firstLine="709"/>
        <w:jc w:val="both"/>
      </w:pPr>
      <w:r w:rsidRPr="000B5BA2">
        <w:t>2.1. 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D0299C" w:rsidRPr="000B5BA2" w:rsidRDefault="00D0299C" w:rsidP="00D0299C">
      <w:pPr>
        <w:pStyle w:val="ConsPlusNormal"/>
        <w:ind w:firstLine="709"/>
        <w:jc w:val="both"/>
      </w:pPr>
      <w:r w:rsidRPr="000B5BA2"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0299C" w:rsidRPr="000B5BA2" w:rsidRDefault="00D0299C" w:rsidP="00D0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2.</w:t>
      </w:r>
      <w:r w:rsidR="007561A2">
        <w:rPr>
          <w:sz w:val="28"/>
          <w:szCs w:val="28"/>
        </w:rPr>
        <w:t>3</w:t>
      </w:r>
      <w:r w:rsidRPr="000B5BA2">
        <w:rPr>
          <w:sz w:val="28"/>
          <w:szCs w:val="28"/>
        </w:rPr>
        <w:t xml:space="preserve">. Обеспечить возврат в </w:t>
      </w:r>
      <w:r w:rsidR="008C365E" w:rsidRPr="000B5BA2">
        <w:rPr>
          <w:sz w:val="28"/>
          <w:szCs w:val="28"/>
        </w:rPr>
        <w:t>областной</w:t>
      </w:r>
      <w:r w:rsidRPr="000B5BA2">
        <w:rPr>
          <w:sz w:val="28"/>
          <w:szCs w:val="28"/>
        </w:rPr>
        <w:t xml:space="preserve"> бюджет остатков не использованных по состоянию на 1 января </w:t>
      </w:r>
      <w:r w:rsidR="001C283C" w:rsidRPr="000B5BA2">
        <w:rPr>
          <w:sz w:val="28"/>
          <w:szCs w:val="28"/>
        </w:rPr>
        <w:t>текущего финансового года</w:t>
      </w:r>
      <w:r w:rsidRPr="000B5BA2">
        <w:rPr>
          <w:sz w:val="28"/>
          <w:szCs w:val="28"/>
        </w:rPr>
        <w:t xml:space="preserve">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7" w:history="1">
        <w:r w:rsidRPr="000B5BA2">
          <w:rPr>
            <w:sz w:val="28"/>
            <w:szCs w:val="28"/>
          </w:rPr>
          <w:t>абзацем первым пункта 5 статьи 242</w:t>
        </w:r>
      </w:hyperlink>
      <w:r w:rsidRPr="000B5BA2">
        <w:rPr>
          <w:sz w:val="28"/>
          <w:szCs w:val="28"/>
        </w:rPr>
        <w:t xml:space="preserve"> Бюджетного кодекса Российской Федерации.</w:t>
      </w:r>
    </w:p>
    <w:p w:rsidR="001C283C" w:rsidRPr="000B5BA2" w:rsidRDefault="00467DCB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>. Главн</w:t>
      </w:r>
      <w:r w:rsidR="00B369F9">
        <w:rPr>
          <w:sz w:val="28"/>
          <w:szCs w:val="28"/>
        </w:rPr>
        <w:t>о</w:t>
      </w:r>
      <w:r w:rsidR="001C283C" w:rsidRPr="000B5BA2">
        <w:rPr>
          <w:sz w:val="28"/>
          <w:szCs w:val="28"/>
        </w:rPr>
        <w:t>м</w:t>
      </w:r>
      <w:r w:rsidR="00B369F9">
        <w:rPr>
          <w:sz w:val="28"/>
          <w:szCs w:val="28"/>
        </w:rPr>
        <w:t>у</w:t>
      </w:r>
      <w:r w:rsidR="001C283C" w:rsidRPr="000B5BA2">
        <w:rPr>
          <w:sz w:val="28"/>
          <w:szCs w:val="28"/>
        </w:rPr>
        <w:t xml:space="preserve"> распорядител</w:t>
      </w:r>
      <w:r w:rsidR="00B369F9">
        <w:rPr>
          <w:sz w:val="28"/>
          <w:szCs w:val="28"/>
        </w:rPr>
        <w:t>ю</w:t>
      </w:r>
      <w:r w:rsidR="001C283C" w:rsidRPr="000B5BA2">
        <w:rPr>
          <w:sz w:val="28"/>
          <w:szCs w:val="28"/>
        </w:rPr>
        <w:t xml:space="preserve"> средств бюджета</w:t>
      </w:r>
      <w:r w:rsidR="00E82E91" w:rsidRPr="000B5BA2">
        <w:rPr>
          <w:sz w:val="28"/>
          <w:szCs w:val="28"/>
        </w:rPr>
        <w:t xml:space="preserve"> </w:t>
      </w:r>
      <w:r w:rsidR="00C84838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 w:rsidRPr="000B5BA2">
        <w:rPr>
          <w:sz w:val="28"/>
          <w:szCs w:val="28"/>
        </w:rPr>
        <w:t xml:space="preserve"> </w:t>
      </w:r>
      <w:r w:rsidR="00E82E91" w:rsidRPr="000B5BA2">
        <w:rPr>
          <w:sz w:val="28"/>
          <w:szCs w:val="28"/>
        </w:rPr>
        <w:t>Константиновского района</w:t>
      </w:r>
      <w:r w:rsidR="001C283C" w:rsidRPr="000B5BA2">
        <w:rPr>
          <w:sz w:val="28"/>
          <w:szCs w:val="28"/>
        </w:rPr>
        <w:t>:</w:t>
      </w:r>
    </w:p>
    <w:p w:rsidR="001C283C" w:rsidRPr="000B5BA2" w:rsidRDefault="00467DCB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lastRenderedPageBreak/>
        <w:t>3</w:t>
      </w:r>
      <w:r w:rsidR="001C283C" w:rsidRPr="000B5BA2">
        <w:rPr>
          <w:sz w:val="28"/>
          <w:szCs w:val="28"/>
        </w:rPr>
        <w:t>.1. Принять меры по недопущению образования в текущем финансовом году просроченной кредиторской задолженности по расходам бюджета</w:t>
      </w:r>
      <w:r w:rsidR="00E82E91" w:rsidRPr="000B5BA2">
        <w:rPr>
          <w:sz w:val="28"/>
          <w:szCs w:val="28"/>
        </w:rPr>
        <w:t xml:space="preserve"> </w:t>
      </w:r>
      <w:r w:rsidR="008648E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 w:rsidRPr="000B5BA2">
        <w:rPr>
          <w:sz w:val="28"/>
          <w:szCs w:val="28"/>
        </w:rPr>
        <w:t xml:space="preserve"> </w:t>
      </w:r>
      <w:r w:rsidR="00E82E91" w:rsidRPr="000B5BA2">
        <w:rPr>
          <w:sz w:val="28"/>
          <w:szCs w:val="28"/>
        </w:rPr>
        <w:t>Константиновского района</w:t>
      </w:r>
      <w:r w:rsidR="001C283C" w:rsidRPr="000B5BA2">
        <w:rPr>
          <w:sz w:val="28"/>
          <w:szCs w:val="28"/>
        </w:rPr>
        <w:t>.</w:t>
      </w:r>
    </w:p>
    <w:p w:rsidR="001C283C" w:rsidRPr="000B5BA2" w:rsidRDefault="00467DCB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 xml:space="preserve">.2. Принять правовые акты, устанавливающие обязанность </w:t>
      </w:r>
      <w:r w:rsidR="00E82E91" w:rsidRPr="000B5BA2">
        <w:rPr>
          <w:sz w:val="28"/>
          <w:szCs w:val="28"/>
        </w:rPr>
        <w:t>муниципальных</w:t>
      </w:r>
      <w:r w:rsidR="001C283C" w:rsidRPr="000B5BA2">
        <w:rPr>
          <w:sz w:val="28"/>
          <w:szCs w:val="28"/>
        </w:rPr>
        <w:t xml:space="preserve"> учреждений </w:t>
      </w:r>
      <w:r w:rsidR="008648E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1C283C" w:rsidRPr="000B5BA2">
        <w:rPr>
          <w:sz w:val="28"/>
          <w:szCs w:val="28"/>
        </w:rPr>
        <w:t xml:space="preserve"> в первоочередном порядке с учетом отраслевых особенностей обеспечить следующие приоритетные направления расходования средств:</w:t>
      </w:r>
    </w:p>
    <w:p w:rsidR="001C283C" w:rsidRPr="000B5BA2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1C283C" w:rsidRPr="000B5BA2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1C283C" w:rsidRPr="000B5BA2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оплата коммунальных услуг с учетом мер по энергосбережению;</w:t>
      </w:r>
    </w:p>
    <w:p w:rsidR="001C283C" w:rsidRDefault="001C283C" w:rsidP="001C283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обеспечение уплаты налогов, сборов и иных обязательных платежей.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Обеспечить в срок до 5 марта текущего финансового года представление в Администрацию </w:t>
      </w:r>
      <w:r w:rsidR="008648E8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информации об остатках субсидий, предоставленных в отчетном финансовом году, в том числе: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</w:t>
      </w:r>
      <w:r>
        <w:rPr>
          <w:sz w:val="28"/>
          <w:szCs w:val="28"/>
        </w:rPr>
        <w:br/>
        <w:t xml:space="preserve">на оказание муниципальных услуг (выполнение работ) муниципальным бюджетным и автономным учреждениям </w:t>
      </w:r>
      <w:r w:rsidR="008648E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и автономным учреждениям </w:t>
      </w:r>
      <w:r w:rsidR="008648E8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 соответствии с абзацем вторым пункта 1 статьи 78</w:t>
      </w:r>
      <w:r>
        <w:rPr>
          <w:sz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текущем финансовом году не подтверждено;</w:t>
      </w:r>
    </w:p>
    <w:p w:rsidR="00023302" w:rsidRDefault="00023302" w:rsidP="00023302">
      <w:pPr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выполнения муниципального задания</w:t>
      </w:r>
      <w:r>
        <w:rPr>
          <w:sz w:val="28"/>
          <w:szCs w:val="28"/>
        </w:rPr>
        <w:br/>
        <w:t xml:space="preserve">на оказание муниципальных услуг (выполнение работ) муниципальным бюджетным и автономным учреждениям, которое осуществлялось за счет субвенций из областного бюджета, образовавшихся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(работ).</w:t>
      </w:r>
    </w:p>
    <w:p w:rsidR="00023302" w:rsidRPr="000B5BA2" w:rsidRDefault="00023302" w:rsidP="0002330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597E1B" w:rsidRPr="003E3F9B" w:rsidRDefault="00467DCB" w:rsidP="00467DC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83C" w:rsidRPr="000B5BA2">
        <w:rPr>
          <w:sz w:val="28"/>
          <w:szCs w:val="28"/>
        </w:rPr>
        <w:t>.</w:t>
      </w:r>
      <w:r w:rsidR="007561A2">
        <w:rPr>
          <w:sz w:val="28"/>
          <w:szCs w:val="28"/>
        </w:rPr>
        <w:t>4</w:t>
      </w:r>
      <w:r w:rsidR="001C283C" w:rsidRPr="000B5BA2">
        <w:rPr>
          <w:sz w:val="28"/>
          <w:szCs w:val="28"/>
        </w:rPr>
        <w:t xml:space="preserve">. Обеспечить осуществление внутреннего финансового </w:t>
      </w:r>
      <w:r w:rsidR="00597E1B" w:rsidRPr="003E3F9B">
        <w:rPr>
          <w:sz w:val="28"/>
          <w:szCs w:val="28"/>
        </w:rPr>
        <w:t>аудита</w:t>
      </w:r>
      <w:r w:rsidR="003E3F9B">
        <w:rPr>
          <w:sz w:val="28"/>
          <w:szCs w:val="28"/>
        </w:rPr>
        <w:t>.</w:t>
      </w:r>
    </w:p>
    <w:p w:rsidR="001C283C" w:rsidRPr="009B6FA1" w:rsidRDefault="00597E1B" w:rsidP="00467DCB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3.</w:t>
      </w:r>
      <w:r w:rsidR="007561A2" w:rsidRPr="009B6FA1">
        <w:rPr>
          <w:sz w:val="28"/>
          <w:szCs w:val="28"/>
        </w:rPr>
        <w:t>5.</w:t>
      </w:r>
      <w:r w:rsidRPr="009B6FA1">
        <w:rPr>
          <w:sz w:val="28"/>
          <w:szCs w:val="28"/>
        </w:rPr>
        <w:t xml:space="preserve"> Обеспечить регулярный мониторинг и контроль за достижением органам местного самоуправления целевых показателей заработной платы отдельных категорий работников бюджетной сферы, установленных указами Президента Российской  Федерации от 07.05.2012 № 597 «О мероприятиях по реализации государственной социальной политики» и от 01.06.2012 № 761 «О Национальной стратегии действий в интересах детей на 2012 – 2017 годы», с учето</w:t>
      </w:r>
      <w:r w:rsidR="008648E8">
        <w:rPr>
          <w:sz w:val="28"/>
          <w:szCs w:val="28"/>
        </w:rPr>
        <w:t xml:space="preserve">м показателей о среднемесячной </w:t>
      </w:r>
      <w:r w:rsidRPr="009B6FA1">
        <w:rPr>
          <w:sz w:val="28"/>
          <w:szCs w:val="28"/>
        </w:rPr>
        <w:t>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</w:t>
      </w:r>
      <w:r w:rsidR="001C283C" w:rsidRPr="009B6FA1">
        <w:rPr>
          <w:sz w:val="28"/>
          <w:szCs w:val="28"/>
        </w:rPr>
        <w:br/>
      </w:r>
      <w:r w:rsidR="001C283C" w:rsidRPr="009B6FA1">
        <w:rPr>
          <w:sz w:val="28"/>
          <w:szCs w:val="28"/>
        </w:rPr>
        <w:lastRenderedPageBreak/>
        <w:t>в соответствии с требованиями бюджетного законодательства Российской Федерации.</w:t>
      </w:r>
    </w:p>
    <w:p w:rsidR="00AD2170" w:rsidRPr="009B6FA1" w:rsidRDefault="00AD2170" w:rsidP="00AD2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 xml:space="preserve">4. Муниципальным бюджетным и автономным учреждениям </w:t>
      </w:r>
      <w:r w:rsidR="00FF0436">
        <w:rPr>
          <w:sz w:val="28"/>
          <w:szCs w:val="28"/>
        </w:rPr>
        <w:t>Николаев</w:t>
      </w:r>
      <w:r w:rsidR="003E3F9B" w:rsidRPr="009B6FA1">
        <w:rPr>
          <w:sz w:val="28"/>
          <w:szCs w:val="28"/>
        </w:rPr>
        <w:t>ского</w:t>
      </w:r>
      <w:r w:rsidRPr="009B6FA1">
        <w:rPr>
          <w:sz w:val="28"/>
          <w:szCs w:val="28"/>
        </w:rPr>
        <w:t xml:space="preserve"> сельского поселения обеспечить в срок до 15 марта текущего финансового года возврат в бюджет </w:t>
      </w:r>
      <w:r w:rsidR="00FF0436">
        <w:rPr>
          <w:sz w:val="28"/>
          <w:szCs w:val="28"/>
        </w:rPr>
        <w:t>Николаев</w:t>
      </w:r>
      <w:r w:rsidR="003E3F9B" w:rsidRPr="009B6FA1">
        <w:rPr>
          <w:sz w:val="28"/>
          <w:szCs w:val="28"/>
        </w:rPr>
        <w:t>ского</w:t>
      </w:r>
      <w:r w:rsidRPr="009B6FA1">
        <w:rPr>
          <w:sz w:val="28"/>
          <w:szCs w:val="28"/>
        </w:rPr>
        <w:t xml:space="preserve"> сельского поселения Константиновского района средств в объеме остатков субсидий, предоставленных в отчетном финансовом году:</w:t>
      </w:r>
    </w:p>
    <w:p w:rsidR="00AD2170" w:rsidRPr="009B6FA1" w:rsidRDefault="00AD2170" w:rsidP="00AD2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на финансовое обеспечение выполнения муниципального задания</w:t>
      </w:r>
      <w:r w:rsidRPr="009B6FA1">
        <w:rPr>
          <w:sz w:val="28"/>
          <w:szCs w:val="28"/>
        </w:rPr>
        <w:br/>
        <w:t xml:space="preserve">на оказание муниципальных  услуг (выполнение работ), образовавшихся в связи с </w:t>
      </w:r>
      <w:proofErr w:type="spellStart"/>
      <w:r w:rsidRPr="009B6FA1">
        <w:rPr>
          <w:sz w:val="28"/>
          <w:szCs w:val="28"/>
        </w:rPr>
        <w:t>недостижением</w:t>
      </w:r>
      <w:proofErr w:type="spellEnd"/>
      <w:r w:rsidRPr="009B6FA1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AD2170" w:rsidRPr="009B6FA1" w:rsidRDefault="00AD2170" w:rsidP="00AD21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в соответствии с абзацем вторым пункта 1 статьи 78</w:t>
      </w:r>
      <w:r w:rsidRPr="009B6FA1">
        <w:rPr>
          <w:sz w:val="28"/>
          <w:vertAlign w:val="superscript"/>
        </w:rPr>
        <w:t xml:space="preserve">1 </w:t>
      </w:r>
      <w:r w:rsidRPr="009B6FA1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9B6FA1">
        <w:rPr>
          <w:sz w:val="28"/>
          <w:szCs w:val="28"/>
        </w:rPr>
        <w:br/>
        <w:t>в направлении их на те же цели в текущем финансовом году не подтверждено,</w:t>
      </w:r>
      <w:r w:rsidRPr="009B6FA1">
        <w:rPr>
          <w:sz w:val="28"/>
          <w:szCs w:val="28"/>
        </w:rPr>
        <w:br/>
        <w:t>в объеме неподтвержденных остатков.</w:t>
      </w:r>
    </w:p>
    <w:p w:rsidR="005820AF" w:rsidRPr="009B6FA1" w:rsidRDefault="005820AF" w:rsidP="005820AF">
      <w:pPr>
        <w:pStyle w:val="ConsPlusNormal"/>
        <w:ind w:firstLine="709"/>
        <w:jc w:val="both"/>
        <w:rPr>
          <w:szCs w:val="28"/>
        </w:rPr>
      </w:pPr>
      <w:r w:rsidRPr="009B6FA1">
        <w:rPr>
          <w:szCs w:val="28"/>
        </w:rPr>
        <w:t>4</w:t>
      </w:r>
      <w:r w:rsidRPr="009B6FA1">
        <w:rPr>
          <w:szCs w:val="28"/>
          <w:vertAlign w:val="superscript"/>
        </w:rPr>
        <w:t>1</w:t>
      </w:r>
      <w:r w:rsidRPr="009B6FA1">
        <w:rPr>
          <w:szCs w:val="28"/>
        </w:rPr>
        <w:t>. Главн</w:t>
      </w:r>
      <w:r w:rsidR="009B6FA1" w:rsidRPr="009B6FA1">
        <w:rPr>
          <w:szCs w:val="28"/>
        </w:rPr>
        <w:t>ому</w:t>
      </w:r>
      <w:r w:rsidRPr="009B6FA1">
        <w:rPr>
          <w:szCs w:val="28"/>
        </w:rPr>
        <w:t xml:space="preserve"> распорядител</w:t>
      </w:r>
      <w:r w:rsidR="009B6FA1" w:rsidRPr="009B6FA1">
        <w:rPr>
          <w:szCs w:val="28"/>
        </w:rPr>
        <w:t>ю</w:t>
      </w:r>
      <w:r w:rsidRPr="009B6FA1">
        <w:rPr>
          <w:szCs w:val="28"/>
        </w:rPr>
        <w:t xml:space="preserve"> средств бюджета </w:t>
      </w:r>
      <w:r w:rsidR="00FF0436">
        <w:rPr>
          <w:szCs w:val="28"/>
        </w:rPr>
        <w:t>Николаев</w:t>
      </w:r>
      <w:r w:rsidR="003E3F9B" w:rsidRPr="009B6FA1">
        <w:rPr>
          <w:szCs w:val="28"/>
        </w:rPr>
        <w:t>ского</w:t>
      </w:r>
      <w:r w:rsidRPr="009B6FA1">
        <w:rPr>
          <w:szCs w:val="28"/>
        </w:rPr>
        <w:t xml:space="preserve"> сельского поселения Константиновского района:</w:t>
      </w:r>
    </w:p>
    <w:p w:rsidR="005820AF" w:rsidRPr="009B6FA1" w:rsidRDefault="005820AF" w:rsidP="005820AF">
      <w:pPr>
        <w:pStyle w:val="ConsPlusNormal"/>
        <w:spacing w:line="252" w:lineRule="auto"/>
        <w:ind w:firstLine="709"/>
        <w:jc w:val="both"/>
        <w:rPr>
          <w:szCs w:val="28"/>
        </w:rPr>
      </w:pPr>
      <w:r w:rsidRPr="009B6FA1">
        <w:rPr>
          <w:szCs w:val="28"/>
        </w:rPr>
        <w:t>4</w:t>
      </w:r>
      <w:r w:rsidRPr="009B6FA1">
        <w:rPr>
          <w:szCs w:val="28"/>
          <w:vertAlign w:val="superscript"/>
        </w:rPr>
        <w:t>1</w:t>
      </w:r>
      <w:r w:rsidRPr="009B6FA1">
        <w:rPr>
          <w:szCs w:val="28"/>
        </w:rPr>
        <w:t xml:space="preserve">.1. При использовании средств субвенций, предоставляемых бюджету </w:t>
      </w:r>
      <w:r w:rsidR="00FF0436">
        <w:rPr>
          <w:szCs w:val="28"/>
        </w:rPr>
        <w:t>Николаев</w:t>
      </w:r>
      <w:r w:rsidR="003E3F9B" w:rsidRPr="009B6FA1">
        <w:rPr>
          <w:szCs w:val="28"/>
        </w:rPr>
        <w:t>ского</w:t>
      </w:r>
      <w:r w:rsidR="007561A2" w:rsidRPr="009B6FA1">
        <w:rPr>
          <w:szCs w:val="28"/>
        </w:rPr>
        <w:t xml:space="preserve"> сельского поселения </w:t>
      </w:r>
      <w:r w:rsidRPr="009B6FA1">
        <w:rPr>
          <w:szCs w:val="28"/>
        </w:rPr>
        <w:t>Константиновского района в целях финансового обеспечения расходных обязательств муниципальных образований, возникающих при выполнении государственных полномочий Ростовской области в области образования, здравоохранения, социальной политики, переданных для осуществления органам местного самоуправления в установленном порядке, обеспечить достижение целевых показателей заработной платы работников муниципальных учреждений, установленных Указом Президента Российской  Федерации от 07.05.2012 № 597 «О мероприятиях по реализации государственной социальной политики», с 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 прогнозом социально-экономического развития Ростовской области, утвержденным Правительством Ростовской области.</w:t>
      </w:r>
    </w:p>
    <w:p w:rsidR="00AD2170" w:rsidRPr="009B6FA1" w:rsidRDefault="005820AF" w:rsidP="00582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FA1">
        <w:rPr>
          <w:sz w:val="28"/>
          <w:szCs w:val="28"/>
        </w:rPr>
        <w:t>4</w:t>
      </w:r>
      <w:r w:rsidRPr="009B6FA1">
        <w:rPr>
          <w:sz w:val="28"/>
          <w:szCs w:val="28"/>
          <w:vertAlign w:val="superscript"/>
        </w:rPr>
        <w:t>1</w:t>
      </w:r>
      <w:r w:rsidRPr="009B6FA1">
        <w:rPr>
          <w:sz w:val="28"/>
          <w:szCs w:val="28"/>
        </w:rPr>
        <w:t>.2. Обеспечить достижение целевых показателей заработной платы работников муниципальных учреждений культуры, отдельных категорий работников муниципальных учреждений дополнительного образования детей, установленных указами Президента Российской Федерации от 07.05.2012 № 597 «О мероприятиях по реализации государственной социальной политики» и от 01.06.2012 № 761 «О Национальной стратегии действий в интересах детей на 2012 – 2017 годы», с 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 от трудовой деятельности), в соответствии с прогнозом социально-экономического развития Ростовской области, утвержденным Правительством Ростовской области.»</w:t>
      </w:r>
    </w:p>
    <w:p w:rsidR="001C283C" w:rsidRPr="000B5BA2" w:rsidRDefault="001A5F4D" w:rsidP="001C2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C283C" w:rsidRPr="000B5BA2">
        <w:rPr>
          <w:sz w:val="28"/>
          <w:szCs w:val="28"/>
        </w:rPr>
        <w:t> Установить, что предоставление из бюджета</w:t>
      </w:r>
      <w:r w:rsidR="00C21E91" w:rsidRPr="000B5BA2">
        <w:rPr>
          <w:sz w:val="28"/>
          <w:szCs w:val="28"/>
        </w:rPr>
        <w:t xml:space="preserve"> </w:t>
      </w:r>
      <w:r w:rsidR="00FF0436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 w:rsidRPr="000B5BA2">
        <w:rPr>
          <w:sz w:val="28"/>
          <w:szCs w:val="28"/>
        </w:rPr>
        <w:t xml:space="preserve"> </w:t>
      </w:r>
      <w:r w:rsidR="00C21E91" w:rsidRPr="000B5BA2">
        <w:rPr>
          <w:sz w:val="28"/>
          <w:szCs w:val="28"/>
        </w:rPr>
        <w:t>Константиновского района</w:t>
      </w:r>
      <w:r w:rsidR="001C283C" w:rsidRPr="000B5BA2">
        <w:rPr>
          <w:sz w:val="28"/>
          <w:szCs w:val="28"/>
        </w:rPr>
        <w:t xml:space="preserve"> субсидий </w:t>
      </w:r>
      <w:r w:rsidR="00C21E91" w:rsidRPr="000B5BA2">
        <w:rPr>
          <w:sz w:val="28"/>
          <w:szCs w:val="28"/>
        </w:rPr>
        <w:t>муниципальным</w:t>
      </w:r>
      <w:r w:rsidR="001C283C" w:rsidRPr="000B5BA2">
        <w:rPr>
          <w:sz w:val="28"/>
          <w:szCs w:val="28"/>
        </w:rPr>
        <w:t xml:space="preserve"> бюджетным и автономным учреждениям </w:t>
      </w:r>
      <w:r w:rsidR="00FF0436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1C283C" w:rsidRPr="000B5BA2">
        <w:rPr>
          <w:sz w:val="28"/>
          <w:szCs w:val="28"/>
        </w:rPr>
        <w:t xml:space="preserve"> на финансовое </w:t>
      </w:r>
      <w:r w:rsidR="001C283C" w:rsidRPr="000B5BA2">
        <w:rPr>
          <w:sz w:val="28"/>
          <w:szCs w:val="28"/>
        </w:rPr>
        <w:lastRenderedPageBreak/>
        <w:t xml:space="preserve">обеспечение выполнения </w:t>
      </w:r>
      <w:r w:rsidR="00C21E91" w:rsidRPr="000B5BA2">
        <w:rPr>
          <w:sz w:val="28"/>
          <w:szCs w:val="28"/>
        </w:rPr>
        <w:t>муниципального</w:t>
      </w:r>
      <w:r w:rsidR="001C283C" w:rsidRPr="000B5BA2">
        <w:rPr>
          <w:sz w:val="28"/>
          <w:szCs w:val="28"/>
        </w:rPr>
        <w:t xml:space="preserve"> задания на оказание </w:t>
      </w:r>
      <w:r w:rsidR="00C21E91" w:rsidRPr="000B5BA2">
        <w:rPr>
          <w:sz w:val="28"/>
          <w:szCs w:val="28"/>
        </w:rPr>
        <w:t>муниципальных</w:t>
      </w:r>
      <w:r w:rsidR="001C283C" w:rsidRPr="000B5BA2">
        <w:rPr>
          <w:sz w:val="28"/>
          <w:szCs w:val="28"/>
        </w:rPr>
        <w:t xml:space="preserve"> услуг (выполнение работ) осуществляется в соответствии</w:t>
      </w:r>
      <w:r w:rsidR="00C21E91" w:rsidRPr="000B5BA2">
        <w:rPr>
          <w:sz w:val="28"/>
          <w:szCs w:val="28"/>
        </w:rPr>
        <w:t xml:space="preserve"> </w:t>
      </w:r>
      <w:r w:rsidR="001C283C" w:rsidRPr="000B5BA2">
        <w:rPr>
          <w:sz w:val="28"/>
          <w:szCs w:val="28"/>
        </w:rPr>
        <w:t>с графиком к соглашению о порядке и условиях предоставления субсидии</w:t>
      </w:r>
      <w:r w:rsidR="00C21E91" w:rsidRPr="000B5BA2">
        <w:rPr>
          <w:sz w:val="28"/>
          <w:szCs w:val="28"/>
        </w:rPr>
        <w:t xml:space="preserve"> </w:t>
      </w:r>
      <w:r w:rsidR="001C283C" w:rsidRPr="000B5BA2">
        <w:rPr>
          <w:sz w:val="28"/>
          <w:szCs w:val="28"/>
        </w:rPr>
        <w:t xml:space="preserve">на финансовое обеспечение выполнения </w:t>
      </w:r>
      <w:r w:rsidR="00C21E91" w:rsidRPr="000B5BA2">
        <w:rPr>
          <w:sz w:val="28"/>
          <w:szCs w:val="28"/>
        </w:rPr>
        <w:t>муниципального</w:t>
      </w:r>
      <w:r w:rsidR="001C283C" w:rsidRPr="000B5BA2">
        <w:rPr>
          <w:sz w:val="28"/>
          <w:szCs w:val="28"/>
        </w:rPr>
        <w:t xml:space="preserve"> задания на оказание </w:t>
      </w:r>
      <w:r w:rsidR="00093972" w:rsidRPr="000B5BA2">
        <w:rPr>
          <w:sz w:val="28"/>
          <w:szCs w:val="28"/>
        </w:rPr>
        <w:t>муниципальных</w:t>
      </w:r>
      <w:r w:rsidR="001C283C" w:rsidRPr="000B5BA2">
        <w:rPr>
          <w:sz w:val="28"/>
          <w:szCs w:val="28"/>
        </w:rPr>
        <w:t xml:space="preserve"> услуг (выполнение работ), заключенному с данными учреждениями орган</w:t>
      </w:r>
      <w:r w:rsidR="00B369F9">
        <w:rPr>
          <w:sz w:val="28"/>
          <w:szCs w:val="28"/>
        </w:rPr>
        <w:t>о</w:t>
      </w:r>
      <w:r w:rsidR="001C283C" w:rsidRPr="000B5BA2">
        <w:rPr>
          <w:sz w:val="28"/>
          <w:szCs w:val="28"/>
        </w:rPr>
        <w:t xml:space="preserve">м </w:t>
      </w:r>
      <w:r w:rsidR="00093972" w:rsidRPr="000B5BA2">
        <w:rPr>
          <w:sz w:val="28"/>
          <w:szCs w:val="28"/>
        </w:rPr>
        <w:t>местного самоуправления</w:t>
      </w:r>
      <w:r w:rsidR="001C283C" w:rsidRPr="000B5BA2">
        <w:rPr>
          <w:sz w:val="28"/>
          <w:szCs w:val="28"/>
        </w:rPr>
        <w:t xml:space="preserve"> осуществляющим функции</w:t>
      </w:r>
      <w:r w:rsidR="00093972" w:rsidRPr="000B5BA2">
        <w:rPr>
          <w:sz w:val="28"/>
          <w:szCs w:val="28"/>
        </w:rPr>
        <w:t xml:space="preserve"> </w:t>
      </w:r>
      <w:r w:rsidR="001C283C" w:rsidRPr="000B5BA2">
        <w:rPr>
          <w:sz w:val="28"/>
          <w:szCs w:val="28"/>
        </w:rPr>
        <w:t>и полномочия их учредител</w:t>
      </w:r>
      <w:r w:rsidR="00B369F9">
        <w:rPr>
          <w:sz w:val="28"/>
          <w:szCs w:val="28"/>
        </w:rPr>
        <w:t>я</w:t>
      </w:r>
      <w:r w:rsidR="001C283C" w:rsidRPr="000B5BA2">
        <w:rPr>
          <w:sz w:val="28"/>
          <w:szCs w:val="28"/>
        </w:rPr>
        <w:t>, если иное не установлено законод</w:t>
      </w:r>
      <w:r w:rsidR="00093972" w:rsidRPr="000B5BA2">
        <w:rPr>
          <w:sz w:val="28"/>
          <w:szCs w:val="28"/>
        </w:rPr>
        <w:t>ательством Российской Федерации,</w:t>
      </w:r>
      <w:r w:rsidR="001C283C" w:rsidRPr="000B5BA2">
        <w:rPr>
          <w:sz w:val="28"/>
          <w:szCs w:val="28"/>
        </w:rPr>
        <w:t xml:space="preserve"> Ростовской области</w:t>
      </w:r>
      <w:r w:rsidR="00B369F9">
        <w:rPr>
          <w:sz w:val="28"/>
          <w:szCs w:val="28"/>
        </w:rPr>
        <w:t xml:space="preserve">, </w:t>
      </w:r>
      <w:r w:rsidR="00093972" w:rsidRPr="000B5BA2">
        <w:rPr>
          <w:sz w:val="28"/>
          <w:szCs w:val="28"/>
        </w:rPr>
        <w:t>Константиновского района</w:t>
      </w:r>
      <w:r w:rsidR="00B369F9">
        <w:rPr>
          <w:sz w:val="28"/>
          <w:szCs w:val="28"/>
        </w:rPr>
        <w:t xml:space="preserve"> и </w:t>
      </w:r>
      <w:r w:rsidR="00FF0436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="00B369F9">
        <w:rPr>
          <w:sz w:val="28"/>
          <w:szCs w:val="28"/>
        </w:rPr>
        <w:t>.</w:t>
      </w:r>
    </w:p>
    <w:p w:rsidR="001C283C" w:rsidRPr="000B5BA2" w:rsidRDefault="001C283C" w:rsidP="001C28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В соответствии с указанным графиком субсидия подлежит перечислению </w:t>
      </w:r>
      <w:r w:rsidR="00093972" w:rsidRPr="000B5BA2">
        <w:rPr>
          <w:sz w:val="28"/>
          <w:szCs w:val="28"/>
        </w:rPr>
        <w:t xml:space="preserve">муниципальным </w:t>
      </w:r>
      <w:r w:rsidRPr="000B5BA2">
        <w:rPr>
          <w:sz w:val="28"/>
          <w:szCs w:val="28"/>
        </w:rPr>
        <w:t xml:space="preserve">бюджетным и автономным учреждениям </w:t>
      </w:r>
      <w:r w:rsidR="00FF0436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Pr="000B5BA2">
        <w:rPr>
          <w:sz w:val="28"/>
          <w:szCs w:val="28"/>
        </w:rPr>
        <w:t xml:space="preserve"> (за исключением учреждений, оказание услуг (выполнение работ) которыми зависит от сезонных условий, если органом, осуществляющим функции</w:t>
      </w:r>
      <w:r w:rsidR="00093972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>и полномочия учредителя, не установлено иное) не реже 1 раза в квартал</w:t>
      </w:r>
      <w:r w:rsidR="00093972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 xml:space="preserve">в порядке, установленном </w:t>
      </w:r>
      <w:r w:rsidR="0087007B" w:rsidRPr="000B5BA2">
        <w:rPr>
          <w:sz w:val="28"/>
          <w:szCs w:val="28"/>
        </w:rPr>
        <w:t>А</w:t>
      </w:r>
      <w:r w:rsidR="00093972" w:rsidRPr="000B5BA2">
        <w:rPr>
          <w:sz w:val="28"/>
          <w:szCs w:val="28"/>
        </w:rPr>
        <w:t>дминистраци</w:t>
      </w:r>
      <w:r w:rsidR="00B369F9">
        <w:rPr>
          <w:sz w:val="28"/>
          <w:szCs w:val="28"/>
        </w:rPr>
        <w:t>ей</w:t>
      </w:r>
      <w:r w:rsidR="00093972" w:rsidRPr="000B5BA2">
        <w:rPr>
          <w:sz w:val="28"/>
          <w:szCs w:val="28"/>
        </w:rPr>
        <w:t xml:space="preserve"> </w:t>
      </w:r>
      <w:r w:rsidR="00FF0436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B369F9" w:rsidRPr="00B369F9">
        <w:rPr>
          <w:sz w:val="28"/>
          <w:szCs w:val="28"/>
        </w:rPr>
        <w:t xml:space="preserve"> сельского поселения</w:t>
      </w:r>
      <w:r w:rsidRPr="000B5BA2">
        <w:rPr>
          <w:sz w:val="28"/>
          <w:szCs w:val="28"/>
        </w:rPr>
        <w:t>.</w:t>
      </w:r>
    </w:p>
    <w:p w:rsidR="001C283C" w:rsidRPr="000B5BA2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</w:t>
      </w:r>
      <w:r w:rsidR="001C283C" w:rsidRPr="000B5BA2">
        <w:rPr>
          <w:lang w:val="en-US"/>
        </w:rPr>
        <w:t> </w:t>
      </w:r>
      <w:r w:rsidR="001C283C" w:rsidRPr="000B5BA2">
        <w:t>Установить, что получатели средств бюджета</w:t>
      </w:r>
      <w:r w:rsidR="009D72C8" w:rsidRPr="000B5BA2">
        <w:t xml:space="preserve"> </w:t>
      </w:r>
      <w:r w:rsidR="00FF0436">
        <w:t>Николаевс</w:t>
      </w:r>
      <w:r w:rsidR="003E3F9B">
        <w:t>кого</w:t>
      </w:r>
      <w:r w:rsidR="00E90579">
        <w:t xml:space="preserve"> сельского поселения</w:t>
      </w:r>
      <w:r w:rsidR="00E90579" w:rsidRPr="000B5BA2">
        <w:t xml:space="preserve"> </w:t>
      </w:r>
      <w:r w:rsidR="009D72C8" w:rsidRPr="000B5BA2">
        <w:t xml:space="preserve">Константиновского района </w:t>
      </w:r>
      <w:r w:rsidR="001C283C" w:rsidRPr="000B5BA2">
        <w:t>при заключении договоров (</w:t>
      </w:r>
      <w:r w:rsidR="009D72C8" w:rsidRPr="000B5BA2">
        <w:t xml:space="preserve">муниципальных </w:t>
      </w:r>
      <w:r w:rsidR="001C283C" w:rsidRPr="000B5BA2">
        <w:t xml:space="preserve">контрактов) о поставке товаров, выполнении работ и оказании услуг </w:t>
      </w:r>
      <w:proofErr w:type="gramStart"/>
      <w:r w:rsidR="001C283C" w:rsidRPr="000B5BA2">
        <w:t>в пределах</w:t>
      </w:r>
      <w:proofErr w:type="gramEnd"/>
      <w:r w:rsidR="001C283C" w:rsidRPr="000B5BA2">
        <w:t xml:space="preserve">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1C283C" w:rsidRPr="008E12CE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.1</w:t>
      </w:r>
      <w:r w:rsidR="001C283C" w:rsidRPr="001A5F4D">
        <w:rPr>
          <w:color w:val="0070C0"/>
          <w:u w:val="single"/>
        </w:rPr>
        <w:t>. </w:t>
      </w:r>
      <w:r w:rsidRPr="008E12CE">
        <w:rPr>
          <w:bCs/>
          <w:spacing w:val="-2"/>
          <w:szCs w:val="28"/>
        </w:rPr>
        <w:t>В размерах, установленных Правительством Российской Федерации</w:t>
      </w:r>
      <w:r w:rsidRPr="008E12CE">
        <w:rPr>
          <w:bCs/>
          <w:szCs w:val="28"/>
        </w:rPr>
        <w:t xml:space="preserve"> для получателей средств федерального бюджета по соответствующим </w:t>
      </w:r>
      <w:r w:rsidRPr="008E12CE">
        <w:rPr>
          <w:bCs/>
          <w:spacing w:val="-4"/>
          <w:szCs w:val="28"/>
        </w:rPr>
        <w:t>направлениям расходов, – в договорах (муниципальных контрактах), финансовое</w:t>
      </w:r>
      <w:r w:rsidRPr="008E12CE">
        <w:rPr>
          <w:bCs/>
          <w:szCs w:val="28"/>
        </w:rPr>
        <w:t xml:space="preserve"> обеспечение которых планируется осуществлять полностью или частично за</w:t>
      </w:r>
      <w:r w:rsidRPr="008E12CE">
        <w:rPr>
          <w:bCs/>
          <w:szCs w:val="28"/>
          <w:lang w:val="en-US"/>
        </w:rPr>
        <w:t> </w:t>
      </w:r>
      <w:r w:rsidRPr="008E12CE">
        <w:rPr>
          <w:bCs/>
          <w:szCs w:val="28"/>
        </w:rPr>
        <w:t>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r w:rsidR="001C283C" w:rsidRPr="008E12CE">
        <w:t>.</w:t>
      </w:r>
    </w:p>
    <w:p w:rsidR="001C283C" w:rsidRPr="000B5BA2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.2. В размерах, установленных настоящим пунктом, если иное</w:t>
      </w:r>
      <w:r w:rsidR="001C283C" w:rsidRPr="000B5BA2">
        <w:br/>
        <w:t>не предусмотрено законодательством Российской Федерации:</w:t>
      </w:r>
    </w:p>
    <w:p w:rsidR="001C283C" w:rsidRPr="000B5BA2" w:rsidRDefault="001A5F4D" w:rsidP="001C283C">
      <w:pPr>
        <w:pStyle w:val="ConsPlusNormal"/>
        <w:ind w:firstLine="709"/>
        <w:jc w:val="both"/>
      </w:pPr>
      <w:r>
        <w:t>6</w:t>
      </w:r>
      <w:r w:rsidR="001C283C" w:rsidRPr="000B5BA2">
        <w:t>.2.1. При включении в договор (</w:t>
      </w:r>
      <w:r w:rsidR="009D72C8" w:rsidRPr="000B5BA2">
        <w:t>муниципальный</w:t>
      </w:r>
      <w:r w:rsidR="001C283C" w:rsidRPr="000B5BA2">
        <w:t xml:space="preserve"> контракт) условия</w:t>
      </w:r>
      <w:r w:rsidR="001C283C" w:rsidRPr="000B5BA2"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 w:rsidR="009D72C8" w:rsidRPr="000B5BA2">
        <w:t>Администраци</w:t>
      </w:r>
      <w:r w:rsidR="00E90579">
        <w:t>ей</w:t>
      </w:r>
      <w:r w:rsidR="009D72C8" w:rsidRPr="000B5BA2">
        <w:t xml:space="preserve"> </w:t>
      </w:r>
      <w:r w:rsidR="00FF0436">
        <w:t>Николаев</w:t>
      </w:r>
      <w:r w:rsidR="003E3F9B">
        <w:t>ского</w:t>
      </w:r>
      <w:r w:rsidR="00E90579">
        <w:t xml:space="preserve"> сельского поселения</w:t>
      </w:r>
      <w:r w:rsidR="001C283C" w:rsidRPr="000B5BA2">
        <w:t xml:space="preserve"> порядком санкционирования оплаты денежных обязательств получателей средств бюджета</w:t>
      </w:r>
      <w:r w:rsidR="009D72C8" w:rsidRPr="000B5BA2">
        <w:t xml:space="preserve"> </w:t>
      </w:r>
      <w:r w:rsidR="00FF0436">
        <w:t>Николаевс</w:t>
      </w:r>
      <w:r w:rsidR="003E3F9B">
        <w:t>кого</w:t>
      </w:r>
      <w:r w:rsidR="00E90579">
        <w:t xml:space="preserve"> сельского поселения</w:t>
      </w:r>
      <w:r w:rsidR="00E90579" w:rsidRPr="000B5BA2">
        <w:t xml:space="preserve"> </w:t>
      </w:r>
      <w:r w:rsidR="009D72C8" w:rsidRPr="000B5BA2">
        <w:t>Константиновского района</w:t>
      </w:r>
      <w:r w:rsidR="001C283C" w:rsidRPr="000B5BA2"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</w:t>
      </w:r>
      <w:r w:rsidR="009D72C8" w:rsidRPr="000B5BA2">
        <w:t>муниципального</w:t>
      </w:r>
      <w:r w:rsidR="001C283C" w:rsidRPr="000B5BA2">
        <w:t xml:space="preserve"> контракта) о поставке товаров, выполнении работ,</w:t>
      </w:r>
      <w:r w:rsidR="009D72C8" w:rsidRPr="000B5BA2">
        <w:t xml:space="preserve"> </w:t>
      </w:r>
      <w:r w:rsidR="001C283C" w:rsidRPr="000B5BA2">
        <w:t>об оказании услуг.</w:t>
      </w:r>
    </w:p>
    <w:p w:rsidR="001C283C" w:rsidRPr="000B5BA2" w:rsidRDefault="001A5F4D" w:rsidP="001C283C">
      <w:pPr>
        <w:pStyle w:val="ConsPlusNormal"/>
        <w:ind w:firstLine="709"/>
        <w:jc w:val="both"/>
      </w:pPr>
      <w:bookmarkStart w:id="2" w:name="P111"/>
      <w:bookmarkStart w:id="3" w:name="P113"/>
      <w:bookmarkEnd w:id="2"/>
      <w:bookmarkEnd w:id="3"/>
      <w:r>
        <w:t>6</w:t>
      </w:r>
      <w:r w:rsidR="001C283C" w:rsidRPr="000B5BA2">
        <w:t>.2.2. В размере, не превышающем 30 процентов суммы договора (</w:t>
      </w:r>
      <w:r w:rsidR="009D72C8" w:rsidRPr="000B5BA2">
        <w:t>муниципального</w:t>
      </w:r>
      <w:r w:rsidR="001C283C" w:rsidRPr="000B5BA2"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9D72C8" w:rsidRPr="000B5BA2">
        <w:t>муниципальной</w:t>
      </w:r>
      <w:r w:rsidR="001C283C" w:rsidRPr="000B5BA2">
        <w:t xml:space="preserve"> собственности </w:t>
      </w:r>
      <w:r w:rsidR="00FF0436">
        <w:t>Николаевс</w:t>
      </w:r>
      <w:r w:rsidR="003E3F9B">
        <w:t>кого</w:t>
      </w:r>
      <w:r w:rsidR="00E90579">
        <w:t xml:space="preserve"> сельского поселения</w:t>
      </w:r>
      <w:r w:rsidR="001C283C" w:rsidRPr="000B5BA2">
        <w:t>, при включении в договор (</w:t>
      </w:r>
      <w:r w:rsidR="009D72C8" w:rsidRPr="000B5BA2">
        <w:t>муниципальный</w:t>
      </w:r>
      <w:r w:rsidR="001C283C" w:rsidRPr="000B5BA2">
        <w:t xml:space="preserve"> контракт) условия о последующем авансировании после подтверждения факта поставки товаров, выполнения работ, оказания услуг</w:t>
      </w:r>
      <w:r w:rsidR="009D72C8" w:rsidRPr="000B5BA2">
        <w:t xml:space="preserve"> </w:t>
      </w:r>
      <w:r w:rsidR="001C283C" w:rsidRPr="000B5BA2">
        <w:t xml:space="preserve">в объеме произведенного авансового платежа в соответствии с </w:t>
      </w:r>
      <w:r w:rsidR="001C283C" w:rsidRPr="000B5BA2">
        <w:lastRenderedPageBreak/>
        <w:t xml:space="preserve">порядком санкционирования оплаты денежных обязательств, установленным </w:t>
      </w:r>
      <w:r w:rsidR="009D72C8" w:rsidRPr="000B5BA2">
        <w:t>Администраци</w:t>
      </w:r>
      <w:r w:rsidR="00E90579">
        <w:t>ей</w:t>
      </w:r>
      <w:r w:rsidR="009D72C8" w:rsidRPr="000B5BA2">
        <w:t xml:space="preserve"> </w:t>
      </w:r>
      <w:r w:rsidR="00FF0436">
        <w:t>Николаевс</w:t>
      </w:r>
      <w:r w:rsidR="003E3F9B">
        <w:t>кого</w:t>
      </w:r>
      <w:r w:rsidR="00E90579">
        <w:t xml:space="preserve"> сельского поселения</w:t>
      </w:r>
      <w:r w:rsidR="00E90579" w:rsidRPr="000B5BA2">
        <w:t xml:space="preserve"> </w:t>
      </w:r>
      <w:r w:rsidR="001C283C" w:rsidRPr="000B5BA2">
        <w:t>(с ограничением общей суммы авансирования не более 70 процентов суммы договора (</w:t>
      </w:r>
      <w:r w:rsidR="009D72C8" w:rsidRPr="000B5BA2">
        <w:t xml:space="preserve">муниципального </w:t>
      </w:r>
      <w:r w:rsidR="001C283C" w:rsidRPr="000B5BA2">
        <w:t>контракта).</w:t>
      </w:r>
    </w:p>
    <w:p w:rsidR="001C283C" w:rsidRDefault="001A5F4D" w:rsidP="001C283C">
      <w:pPr>
        <w:pStyle w:val="ConsPlusNormal"/>
        <w:spacing w:line="247" w:lineRule="auto"/>
        <w:ind w:firstLine="709"/>
        <w:jc w:val="both"/>
      </w:pPr>
      <w:r>
        <w:t>6</w:t>
      </w:r>
      <w:r w:rsidR="001C283C" w:rsidRPr="000B5BA2">
        <w:t>.2.3. До 100 процентов суммы договора (</w:t>
      </w:r>
      <w:r w:rsidR="009D72C8" w:rsidRPr="000B5BA2">
        <w:t>муниципального</w:t>
      </w:r>
      <w:r w:rsidR="001C283C" w:rsidRPr="000B5BA2">
        <w:t xml:space="preserve"> контракта)</w:t>
      </w:r>
      <w:r w:rsidR="001C283C" w:rsidRPr="000B5BA2">
        <w:br/>
        <w:t>по договорам (</w:t>
      </w:r>
      <w:r w:rsidR="00F906E6" w:rsidRPr="000B5BA2">
        <w:t>муниципальным</w:t>
      </w:r>
      <w:r w:rsidR="001C283C" w:rsidRPr="000B5BA2">
        <w:t xml:space="preserve"> контрактам) о пользовании подвижной радиотелефонной связью, о пересылке почтовой корреспонденции</w:t>
      </w:r>
      <w:r w:rsidR="001C283C" w:rsidRPr="000B5BA2">
        <w:br/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="001C283C" w:rsidRPr="000B5BA2">
        <w:br/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 w:rsidR="001C283C" w:rsidRPr="000B5BA2">
        <w:br/>
        <w:t xml:space="preserve">в научных, методических, научно-практических и иных конференциях, </w:t>
      </w:r>
      <w:proofErr w:type="spellStart"/>
      <w:r w:rsidR="001C283C" w:rsidRPr="000B5BA2">
        <w:t>вебинарах</w:t>
      </w:r>
      <w:proofErr w:type="spellEnd"/>
      <w:r w:rsidR="001C283C" w:rsidRPr="000B5BA2"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r w:rsidR="00FF0436">
        <w:t>Николаев</w:t>
      </w:r>
      <w:r w:rsidR="003E3F9B">
        <w:t>ского</w:t>
      </w:r>
      <w:r w:rsidR="00E90579">
        <w:t xml:space="preserve"> сельского поселения </w:t>
      </w:r>
      <w:r w:rsidR="001C283C" w:rsidRPr="000B5BA2">
        <w:t>во всероссийских и международных мероприятиях в сфере образования (олимпиадах, соревнованиях, сборах, конкурсах, первенствах, выставках),</w:t>
      </w:r>
      <w:r w:rsidR="00E90579">
        <w:t xml:space="preserve"> </w:t>
      </w:r>
      <w:r w:rsidR="00CB16ED" w:rsidRPr="008E12CE">
        <w:t xml:space="preserve">об оказании услуг, связанных с обеспечением проезда на авиа-, железнодорожном и автомобильном транспорте, о приобретении </w:t>
      </w:r>
      <w:r w:rsidR="001C283C" w:rsidRPr="000B5BA2">
        <w:t>путевок на санаторно-курортное ле</w:t>
      </w:r>
      <w:r w:rsidR="008E12CE">
        <w:t xml:space="preserve">чение, по </w:t>
      </w:r>
      <w:r w:rsidR="001C283C" w:rsidRPr="000B5BA2">
        <w:t>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</w:t>
      </w:r>
      <w:r w:rsidR="00F601D5" w:rsidRPr="000B5BA2">
        <w:t>муниципальным</w:t>
      </w:r>
      <w:r w:rsidR="001C283C" w:rsidRPr="000B5BA2">
        <w:t xml:space="preserve"> контрактам) об оплате организацион</w:t>
      </w:r>
      <w:r w:rsidR="008E12CE">
        <w:t xml:space="preserve">ного взноса, путевок на участие в мероприятиях </w:t>
      </w:r>
      <w:r w:rsidR="001C283C" w:rsidRPr="000B5BA2">
        <w:t>для детей</w:t>
      </w:r>
      <w:r w:rsidR="001C283C" w:rsidRPr="000B5BA2">
        <w:br/>
        <w:t>и молодежи, об оплате гостиничных услуг.</w:t>
      </w:r>
    </w:p>
    <w:p w:rsidR="00155259" w:rsidRPr="00BE18A0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BE18A0">
        <w:rPr>
          <w:bCs/>
          <w:sz w:val="28"/>
          <w:szCs w:val="28"/>
        </w:rPr>
        <w:t xml:space="preserve">6.3. Установить, что подпункты 6.2.1 и 6.2.2 пункта 6 </w:t>
      </w:r>
      <w:r w:rsidR="00893702">
        <w:rPr>
          <w:bCs/>
          <w:sz w:val="28"/>
          <w:szCs w:val="28"/>
        </w:rPr>
        <w:t xml:space="preserve">настоящего </w:t>
      </w:r>
      <w:r w:rsidRPr="00BE18A0">
        <w:rPr>
          <w:bCs/>
          <w:sz w:val="28"/>
          <w:szCs w:val="28"/>
        </w:rPr>
        <w:t xml:space="preserve">постановления </w:t>
      </w:r>
      <w:r w:rsidRPr="00BE18A0">
        <w:rPr>
          <w:bCs/>
          <w:spacing w:val="-2"/>
          <w:sz w:val="28"/>
          <w:szCs w:val="28"/>
        </w:rPr>
        <w:t>применяются в 2022 году</w:t>
      </w:r>
      <w:r w:rsidRPr="00BE18A0">
        <w:rPr>
          <w:bCs/>
          <w:sz w:val="28"/>
          <w:szCs w:val="28"/>
        </w:rPr>
        <w:t xml:space="preserve"> с учетом следующих особенностей:</w:t>
      </w:r>
    </w:p>
    <w:p w:rsidR="00155259" w:rsidRPr="00BE18A0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BE18A0">
        <w:rPr>
          <w:bCs/>
          <w:sz w:val="28"/>
          <w:szCs w:val="28"/>
        </w:rPr>
        <w:t xml:space="preserve">6.3.1. Получатели средств бюджета </w:t>
      </w:r>
      <w:r w:rsidR="00FF0436">
        <w:rPr>
          <w:sz w:val="28"/>
          <w:szCs w:val="28"/>
        </w:rPr>
        <w:t>Николаев</w:t>
      </w:r>
      <w:r w:rsidR="003E3F9B" w:rsidRPr="00BE18A0">
        <w:rPr>
          <w:sz w:val="28"/>
          <w:szCs w:val="28"/>
        </w:rPr>
        <w:t>ского</w:t>
      </w:r>
      <w:r w:rsidRPr="00BE18A0">
        <w:rPr>
          <w:sz w:val="28"/>
          <w:szCs w:val="28"/>
        </w:rPr>
        <w:t xml:space="preserve"> сельского поселения </w:t>
      </w:r>
      <w:r w:rsidRPr="00BE18A0">
        <w:rPr>
          <w:bCs/>
          <w:sz w:val="28"/>
          <w:szCs w:val="28"/>
        </w:rPr>
        <w:t>Константиновского района вправе предусмотреть в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заключаемых ими договорах (муниципальных контрактах) на поставку товаров (выполнение работ, оказание услуг) авансовые платежи в размере до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50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155259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 w:rsidRPr="00BE18A0">
        <w:rPr>
          <w:bCs/>
          <w:sz w:val="28"/>
          <w:szCs w:val="28"/>
        </w:rPr>
        <w:t xml:space="preserve">6.3.2. Получатели средств бюджета </w:t>
      </w:r>
      <w:r w:rsidR="00FF0436">
        <w:rPr>
          <w:sz w:val="28"/>
          <w:szCs w:val="28"/>
        </w:rPr>
        <w:t>Николаевс</w:t>
      </w:r>
      <w:r w:rsidR="003E3F9B" w:rsidRPr="00BE18A0">
        <w:rPr>
          <w:sz w:val="28"/>
          <w:szCs w:val="28"/>
        </w:rPr>
        <w:t>кого</w:t>
      </w:r>
      <w:r w:rsidRPr="00BE18A0">
        <w:rPr>
          <w:sz w:val="28"/>
          <w:szCs w:val="28"/>
        </w:rPr>
        <w:t xml:space="preserve"> сельского поселения </w:t>
      </w:r>
      <w:r w:rsidRPr="00BE18A0">
        <w:rPr>
          <w:bCs/>
          <w:sz w:val="28"/>
          <w:szCs w:val="28"/>
        </w:rPr>
        <w:t>Константиновского района вправе предусмотреть в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 xml:space="preserve">заключаемых ими договорах (муниципальных контрактах) на выполнение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FF0436">
        <w:rPr>
          <w:sz w:val="28"/>
          <w:szCs w:val="28"/>
        </w:rPr>
        <w:t>Николаевс</w:t>
      </w:r>
      <w:r w:rsidR="003E3F9B" w:rsidRPr="00BE18A0">
        <w:rPr>
          <w:sz w:val="28"/>
          <w:szCs w:val="28"/>
        </w:rPr>
        <w:t>кого</w:t>
      </w:r>
      <w:r w:rsidRPr="00BE18A0">
        <w:rPr>
          <w:sz w:val="28"/>
          <w:szCs w:val="28"/>
        </w:rPr>
        <w:t xml:space="preserve"> сельского поселения</w:t>
      </w:r>
      <w:r w:rsidRPr="00BE18A0">
        <w:rPr>
          <w:bCs/>
          <w:sz w:val="28"/>
          <w:szCs w:val="28"/>
        </w:rPr>
        <w:t xml:space="preserve"> авансовые платежи в размере до 50 процентов суммы договора (муниципального контракта), но не более лимитов бюджетных обязательств, доведенных до них на соответствующие цели на текущий финансовый год, а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>также условие о последующем авансировании после подтверждения в</w:t>
      </w:r>
      <w:r w:rsidRPr="00BE18A0">
        <w:rPr>
          <w:bCs/>
          <w:sz w:val="28"/>
          <w:szCs w:val="28"/>
          <w:lang w:val="en-US"/>
        </w:rPr>
        <w:t> </w:t>
      </w:r>
      <w:r w:rsidRPr="00BE18A0">
        <w:rPr>
          <w:bCs/>
          <w:sz w:val="28"/>
          <w:szCs w:val="28"/>
        </w:rPr>
        <w:t xml:space="preserve">соответствии с порядком </w:t>
      </w:r>
      <w:r w:rsidRPr="00BE18A0">
        <w:rPr>
          <w:bCs/>
          <w:sz w:val="28"/>
          <w:szCs w:val="28"/>
        </w:rPr>
        <w:lastRenderedPageBreak/>
        <w:t xml:space="preserve">санкционирования оплаты денежных обязательств, </w:t>
      </w:r>
      <w:r w:rsidRPr="00BE18A0">
        <w:rPr>
          <w:bCs/>
          <w:spacing w:val="-4"/>
          <w:sz w:val="28"/>
          <w:szCs w:val="28"/>
        </w:rPr>
        <w:t xml:space="preserve">установленным  Администрацией </w:t>
      </w:r>
      <w:r w:rsidR="00FF0436">
        <w:rPr>
          <w:sz w:val="28"/>
          <w:szCs w:val="28"/>
        </w:rPr>
        <w:t>Нико</w:t>
      </w:r>
      <w:r w:rsidR="00266F1F">
        <w:rPr>
          <w:sz w:val="28"/>
          <w:szCs w:val="28"/>
        </w:rPr>
        <w:t>лаев</w:t>
      </w:r>
      <w:r w:rsidR="003E3F9B" w:rsidRPr="00BE18A0">
        <w:rPr>
          <w:sz w:val="28"/>
          <w:szCs w:val="28"/>
        </w:rPr>
        <w:t>ского</w:t>
      </w:r>
      <w:r w:rsidRPr="00BE18A0">
        <w:rPr>
          <w:sz w:val="28"/>
          <w:szCs w:val="28"/>
        </w:rPr>
        <w:t xml:space="preserve"> сельского поселения</w:t>
      </w:r>
      <w:r w:rsidRPr="00BE18A0">
        <w:rPr>
          <w:bCs/>
          <w:spacing w:val="-4"/>
          <w:sz w:val="28"/>
          <w:szCs w:val="28"/>
        </w:rPr>
        <w:t>, факта выполнения</w:t>
      </w:r>
      <w:r w:rsidRPr="00BE18A0">
        <w:rPr>
          <w:bCs/>
          <w:sz w:val="28"/>
          <w:szCs w:val="28"/>
        </w:rPr>
        <w:t xml:space="preserve"> работ в объеме произведенного авансового платежа (с ограничением общей </w:t>
      </w:r>
      <w:r w:rsidRPr="00BE18A0">
        <w:rPr>
          <w:bCs/>
          <w:spacing w:val="-2"/>
          <w:sz w:val="28"/>
          <w:szCs w:val="28"/>
        </w:rPr>
        <w:t>суммы авансирования не более 90 процентов суммы договора (муниципального</w:t>
      </w:r>
      <w:r>
        <w:rPr>
          <w:bCs/>
          <w:sz w:val="28"/>
          <w:szCs w:val="28"/>
        </w:rPr>
        <w:t xml:space="preserve"> контракта), но не более лимитов бюджетных обязательств на соответствующий финансовый год).</w:t>
      </w:r>
    </w:p>
    <w:p w:rsidR="00155259" w:rsidRDefault="00155259" w:rsidP="0015525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6.3.2</w:t>
      </w:r>
      <w:r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. Получатели средств бюджета </w:t>
      </w:r>
      <w:r w:rsidR="00266F1F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Константиновского района вправе предусматривать в заключаемых ими договорах (муниципальных контрактах) на поставку товаров (выполнение работ, оказание услуг), средства на финансовое обеспечение которых подлежат в случаях, установленных в соответствии с бюджетным законодательством Российской Федерации, казначейскому сопровождению, авансовые платежи в размере от 50 до 90 процентов суммы договора (муниципального контракта), но не более лимитов бюджетных обязательств, доведенных до получателей средств бюджета </w:t>
      </w:r>
      <w:r w:rsidR="00266F1F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Константиновского района на указанные цели на соответствующий финансовый год.</w:t>
      </w:r>
    </w:p>
    <w:p w:rsidR="00155259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случае если исполнение договора (муниципального контракта), указанного в настоящем подпункте, осуществляется в 2022 году и последующих годах и соответствующих лимитов бюджетных обязательств, доведенных до получателя средств бюджета </w:t>
      </w:r>
      <w:r w:rsidR="00266F1F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Константиновского района, недостаточно для 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155259" w:rsidRPr="00BE18A0" w:rsidRDefault="00155259" w:rsidP="00155259">
      <w:pPr>
        <w:tabs>
          <w:tab w:val="left" w:pos="426"/>
        </w:tabs>
        <w:suppressAutoHyphens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6.4. Получатели средств бюджета </w:t>
      </w:r>
      <w:r w:rsidR="00266F1F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Константиновского района вправе в соответствии с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частью 65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статьи 112 Федерального закона от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05.04.2013 №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44-ФЗ «О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 внести по соглашению сторон в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 xml:space="preserve">заключенные до дня вступления в силу настоящего постановления договоры (муниципальные контракты) на поставку товаров (выполнение работ, оказание </w:t>
      </w:r>
      <w:r>
        <w:rPr>
          <w:bCs/>
          <w:spacing w:val="-2"/>
          <w:sz w:val="28"/>
          <w:szCs w:val="28"/>
        </w:rPr>
        <w:t xml:space="preserve">услуг) изменения в части увеличения предусмотренных </w:t>
      </w:r>
      <w:r w:rsidRPr="00BE18A0">
        <w:rPr>
          <w:bCs/>
          <w:spacing w:val="-2"/>
          <w:sz w:val="28"/>
          <w:szCs w:val="28"/>
        </w:rPr>
        <w:t>ими размеров авансовых</w:t>
      </w:r>
      <w:r w:rsidRPr="00BE18A0">
        <w:rPr>
          <w:bCs/>
          <w:sz w:val="28"/>
          <w:szCs w:val="28"/>
        </w:rPr>
        <w:t xml:space="preserve"> платежей до размеров, определенных </w:t>
      </w:r>
      <w:r w:rsidRPr="00BE18A0">
        <w:rPr>
          <w:rFonts w:eastAsia="Calibri"/>
          <w:sz w:val="28"/>
          <w:szCs w:val="28"/>
          <w:lang w:eastAsia="en-US"/>
        </w:rPr>
        <w:t xml:space="preserve">в соответствии с подпунктами </w:t>
      </w:r>
      <w:r w:rsidR="007561A2" w:rsidRPr="00BE18A0">
        <w:rPr>
          <w:rFonts w:eastAsia="Calibri"/>
          <w:sz w:val="28"/>
          <w:szCs w:val="28"/>
          <w:lang w:eastAsia="en-US"/>
        </w:rPr>
        <w:t>6.3</w:t>
      </w:r>
      <w:r w:rsidRPr="00BE18A0">
        <w:rPr>
          <w:rFonts w:eastAsia="Calibri"/>
          <w:sz w:val="28"/>
          <w:szCs w:val="28"/>
          <w:lang w:eastAsia="en-US"/>
        </w:rPr>
        <w:t xml:space="preserve">.1 – </w:t>
      </w:r>
      <w:r w:rsidR="007561A2" w:rsidRPr="00BE18A0">
        <w:rPr>
          <w:rFonts w:eastAsia="Calibri"/>
          <w:sz w:val="28"/>
          <w:szCs w:val="28"/>
          <w:lang w:eastAsia="en-US"/>
        </w:rPr>
        <w:t>6</w:t>
      </w:r>
      <w:r w:rsidRPr="00BE18A0">
        <w:rPr>
          <w:rFonts w:eastAsia="Calibri"/>
          <w:sz w:val="28"/>
          <w:szCs w:val="28"/>
          <w:lang w:eastAsia="en-US"/>
        </w:rPr>
        <w:t>.</w:t>
      </w:r>
      <w:r w:rsidR="007561A2" w:rsidRPr="00BE18A0">
        <w:rPr>
          <w:rFonts w:eastAsia="Calibri"/>
          <w:sz w:val="28"/>
          <w:szCs w:val="28"/>
          <w:lang w:eastAsia="en-US"/>
        </w:rPr>
        <w:t>3.</w:t>
      </w:r>
      <w:r w:rsidRPr="00BE18A0">
        <w:rPr>
          <w:rFonts w:eastAsia="Calibri"/>
          <w:sz w:val="28"/>
          <w:szCs w:val="28"/>
          <w:lang w:eastAsia="en-US"/>
        </w:rPr>
        <w:t>2</w:t>
      </w:r>
      <w:r w:rsidRPr="00BE18A0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E18A0">
        <w:rPr>
          <w:rFonts w:eastAsia="Calibri"/>
          <w:sz w:val="28"/>
          <w:szCs w:val="28"/>
          <w:lang w:eastAsia="en-US"/>
        </w:rPr>
        <w:t xml:space="preserve"> пункта </w:t>
      </w:r>
      <w:r w:rsidR="007561A2" w:rsidRPr="00BE18A0">
        <w:rPr>
          <w:rFonts w:eastAsia="Calibri"/>
          <w:sz w:val="28"/>
          <w:szCs w:val="28"/>
          <w:lang w:eastAsia="en-US"/>
        </w:rPr>
        <w:t>6.3</w:t>
      </w:r>
      <w:r w:rsidRPr="00BE18A0">
        <w:rPr>
          <w:rFonts w:eastAsia="Calibri"/>
          <w:sz w:val="28"/>
          <w:szCs w:val="28"/>
          <w:lang w:eastAsia="en-US"/>
        </w:rPr>
        <w:t xml:space="preserve"> настоящего постановления</w:t>
      </w:r>
      <w:r w:rsidRPr="00BE18A0">
        <w:rPr>
          <w:bCs/>
          <w:sz w:val="28"/>
          <w:szCs w:val="28"/>
        </w:rPr>
        <w:t xml:space="preserve">, с соблюдением размера обеспечения исполнения договора (муниципального контракта), устанавливаемого </w:t>
      </w:r>
      <w:r w:rsidRPr="00BE18A0">
        <w:rPr>
          <w:bCs/>
          <w:spacing w:val="-2"/>
          <w:sz w:val="28"/>
          <w:szCs w:val="28"/>
        </w:rPr>
        <w:t>в</w:t>
      </w:r>
      <w:r w:rsidRPr="00BE18A0">
        <w:rPr>
          <w:bCs/>
          <w:spacing w:val="-2"/>
          <w:sz w:val="28"/>
          <w:szCs w:val="28"/>
          <w:lang w:val="en-US"/>
        </w:rPr>
        <w:t> </w:t>
      </w:r>
      <w:r w:rsidRPr="00BE18A0">
        <w:rPr>
          <w:bCs/>
          <w:spacing w:val="-2"/>
          <w:sz w:val="28"/>
          <w:szCs w:val="28"/>
        </w:rPr>
        <w:t>соответствии с частью 6 статьи 96 Федерального закона от</w:t>
      </w:r>
      <w:r w:rsidRPr="00BE18A0">
        <w:rPr>
          <w:bCs/>
          <w:spacing w:val="-2"/>
          <w:sz w:val="28"/>
          <w:szCs w:val="28"/>
          <w:lang w:val="en-US"/>
        </w:rPr>
        <w:t> </w:t>
      </w:r>
      <w:r w:rsidRPr="00BE18A0">
        <w:rPr>
          <w:bCs/>
          <w:spacing w:val="-2"/>
          <w:sz w:val="28"/>
          <w:szCs w:val="28"/>
        </w:rPr>
        <w:t>05.04.2013 №</w:t>
      </w:r>
      <w:r w:rsidRPr="00BE18A0">
        <w:rPr>
          <w:bCs/>
          <w:spacing w:val="-2"/>
          <w:sz w:val="28"/>
          <w:szCs w:val="28"/>
          <w:lang w:val="en-US"/>
        </w:rPr>
        <w:t> </w:t>
      </w:r>
      <w:r w:rsidRPr="00BE18A0">
        <w:rPr>
          <w:bCs/>
          <w:spacing w:val="-2"/>
          <w:sz w:val="28"/>
          <w:szCs w:val="28"/>
        </w:rPr>
        <w:t>44-ФЗ.</w:t>
      </w:r>
    </w:p>
    <w:p w:rsidR="00155259" w:rsidRPr="007561A2" w:rsidRDefault="007561A2" w:rsidP="002A4A01">
      <w:pPr>
        <w:pStyle w:val="ConsPlusNormal"/>
        <w:spacing w:line="247" w:lineRule="auto"/>
        <w:ind w:firstLine="709"/>
        <w:jc w:val="both"/>
      </w:pPr>
      <w:r w:rsidRPr="007561A2">
        <w:rPr>
          <w:szCs w:val="28"/>
        </w:rPr>
        <w:t>7</w:t>
      </w:r>
      <w:r w:rsidR="002A4A01" w:rsidRPr="007561A2">
        <w:rPr>
          <w:szCs w:val="28"/>
        </w:rPr>
        <w:t xml:space="preserve">. Установить, что субсидии, предоставленные в текущем финансовом году </w:t>
      </w:r>
      <w:r w:rsidRPr="007561A2">
        <w:rPr>
          <w:szCs w:val="28"/>
        </w:rPr>
        <w:t>м</w:t>
      </w:r>
      <w:r w:rsidR="002A4A01" w:rsidRPr="007561A2">
        <w:rPr>
          <w:szCs w:val="28"/>
        </w:rPr>
        <w:t>униципальным бюджетным учреждениям в соответствии с абзацем вторым пункта 1 статьи 78</w:t>
      </w:r>
      <w:r w:rsidR="002A4A01" w:rsidRPr="007561A2">
        <w:rPr>
          <w:szCs w:val="28"/>
          <w:vertAlign w:val="superscript"/>
        </w:rPr>
        <w:t>1</w:t>
      </w:r>
      <w:r w:rsidR="002A4A01" w:rsidRPr="007561A2">
        <w:rPr>
          <w:szCs w:val="28"/>
        </w:rPr>
        <w:t xml:space="preserve"> Бюджетного кодекса Российской Федерации, могут быть направлены на возмещение расходов по операциям, содержание которых соответствует целям предоставления субсидий, произведенных указанными учреждениями за счет средств от приносящей доход деятельности и субсидий на финансовое обеспечение выполнения муниципального задания на оказание муниципальных услуг (выполнение работ), в размере подтвержденных в </w:t>
      </w:r>
      <w:r w:rsidR="002A4A01" w:rsidRPr="007561A2">
        <w:rPr>
          <w:szCs w:val="28"/>
        </w:rPr>
        <w:lastRenderedPageBreak/>
        <w:t>установленном Администраци</w:t>
      </w:r>
      <w:r w:rsidRPr="007561A2">
        <w:rPr>
          <w:szCs w:val="28"/>
        </w:rPr>
        <w:t>ей</w:t>
      </w:r>
      <w:r w:rsidR="002A4A01" w:rsidRPr="007561A2">
        <w:rPr>
          <w:szCs w:val="28"/>
        </w:rPr>
        <w:t xml:space="preserve"> </w:t>
      </w:r>
      <w:r w:rsidR="00266F1F">
        <w:rPr>
          <w:szCs w:val="28"/>
        </w:rPr>
        <w:t>Николаевс</w:t>
      </w:r>
      <w:r w:rsidR="003E3F9B">
        <w:rPr>
          <w:szCs w:val="28"/>
        </w:rPr>
        <w:t>кого</w:t>
      </w:r>
      <w:r w:rsidRPr="007561A2">
        <w:rPr>
          <w:szCs w:val="28"/>
        </w:rPr>
        <w:t xml:space="preserve"> сельского поселения </w:t>
      </w:r>
      <w:r w:rsidR="002A4A01" w:rsidRPr="007561A2">
        <w:rPr>
          <w:szCs w:val="28"/>
        </w:rPr>
        <w:t>порядке произведенных расходов.».</w:t>
      </w:r>
    </w:p>
    <w:p w:rsidR="001C283C" w:rsidRPr="000B5BA2" w:rsidRDefault="007561A2" w:rsidP="001C283C">
      <w:pPr>
        <w:pStyle w:val="ConsPlusNormal"/>
        <w:spacing w:line="247" w:lineRule="auto"/>
        <w:ind w:firstLine="709"/>
        <w:jc w:val="both"/>
      </w:pPr>
      <w:r>
        <w:t>8</w:t>
      </w:r>
      <w:r w:rsidR="001C283C" w:rsidRPr="000B5BA2">
        <w:t>. Получатели средств бюджета</w:t>
      </w:r>
      <w:r w:rsidR="00F601D5" w:rsidRPr="000B5BA2">
        <w:t xml:space="preserve"> </w:t>
      </w:r>
      <w:r w:rsidR="00266F1F">
        <w:rPr>
          <w:szCs w:val="28"/>
        </w:rPr>
        <w:t>Николаев</w:t>
      </w:r>
      <w:r w:rsidR="003E3F9B">
        <w:rPr>
          <w:szCs w:val="28"/>
        </w:rPr>
        <w:t>ского</w:t>
      </w:r>
      <w:r w:rsidR="006C018E">
        <w:rPr>
          <w:szCs w:val="28"/>
        </w:rPr>
        <w:t xml:space="preserve"> сельского поселения </w:t>
      </w:r>
      <w:r w:rsidR="00F601D5" w:rsidRPr="000B5BA2">
        <w:t>Константиновского района</w:t>
      </w:r>
      <w:r w:rsidR="001C283C" w:rsidRPr="000B5BA2">
        <w:t xml:space="preserve"> при заключении договоров (</w:t>
      </w:r>
      <w:r w:rsidR="00F601D5" w:rsidRPr="000B5BA2">
        <w:t xml:space="preserve">муниципальных </w:t>
      </w:r>
      <w:r w:rsidR="001C283C" w:rsidRPr="000B5BA2">
        <w:t xml:space="preserve">контрактов), </w:t>
      </w:r>
      <w:r w:rsidR="001C283C" w:rsidRPr="00BE18A0">
        <w:t xml:space="preserve">указанных в </w:t>
      </w:r>
      <w:r w:rsidRPr="00BE18A0">
        <w:t>подпунктах 6.2.1 и 6</w:t>
      </w:r>
      <w:r w:rsidR="001C283C" w:rsidRPr="00BE18A0">
        <w:t>.2.2 пу</w:t>
      </w:r>
      <w:r w:rsidR="009C5B91" w:rsidRPr="00BE18A0">
        <w:t xml:space="preserve">нкта </w:t>
      </w:r>
      <w:r w:rsidRPr="00BE18A0">
        <w:t>6</w:t>
      </w:r>
      <w:r w:rsidR="001C283C" w:rsidRPr="00BE18A0">
        <w:t>.2 настоящего</w:t>
      </w:r>
      <w:r w:rsidR="001C283C" w:rsidRPr="000B5BA2">
        <w:t xml:space="preserve">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 w:rsidR="00F601D5" w:rsidRPr="000B5BA2">
        <w:t>муниципального</w:t>
      </w:r>
      <w:r w:rsidR="001C283C" w:rsidRPr="000B5BA2">
        <w:t xml:space="preserve"> контракта),</w:t>
      </w:r>
      <w:r w:rsidR="00F601D5" w:rsidRPr="000B5BA2">
        <w:t xml:space="preserve"> </w:t>
      </w:r>
      <w:r w:rsidR="001C283C" w:rsidRPr="000B5BA2">
        <w:t>если иное не установлено законодательством Российской Федерации.</w:t>
      </w:r>
    </w:p>
    <w:p w:rsidR="002A4A01" w:rsidRPr="00A1205A" w:rsidRDefault="007561A2" w:rsidP="002A4A01">
      <w:pPr>
        <w:widowControl w:val="0"/>
        <w:spacing w:line="228" w:lineRule="auto"/>
        <w:ind w:firstLine="708"/>
        <w:jc w:val="both"/>
        <w:rPr>
          <w:rStyle w:val="fontstyle01"/>
          <w:color w:val="auto"/>
        </w:rPr>
      </w:pPr>
      <w:r w:rsidRPr="00A1205A">
        <w:rPr>
          <w:sz w:val="28"/>
          <w:szCs w:val="28"/>
        </w:rPr>
        <w:t>9</w:t>
      </w:r>
      <w:r w:rsidR="001C283C" w:rsidRPr="00A1205A">
        <w:rPr>
          <w:sz w:val="28"/>
          <w:szCs w:val="28"/>
        </w:rPr>
        <w:t>. </w:t>
      </w:r>
      <w:r w:rsidR="002A4A01" w:rsidRPr="00A1205A">
        <w:rPr>
          <w:rStyle w:val="fontstyle01"/>
          <w:color w:val="auto"/>
        </w:rPr>
        <w:t xml:space="preserve">Получатели средств бюджета </w:t>
      </w:r>
      <w:r w:rsidR="00266F1F">
        <w:rPr>
          <w:sz w:val="28"/>
          <w:szCs w:val="28"/>
        </w:rPr>
        <w:t>Николаев</w:t>
      </w:r>
      <w:r w:rsidR="003E3F9B" w:rsidRPr="00A1205A">
        <w:rPr>
          <w:sz w:val="28"/>
          <w:szCs w:val="28"/>
        </w:rPr>
        <w:t>ского</w:t>
      </w:r>
      <w:r w:rsidRPr="00A1205A">
        <w:rPr>
          <w:sz w:val="28"/>
          <w:szCs w:val="28"/>
        </w:rPr>
        <w:t xml:space="preserve"> сельского поселения </w:t>
      </w:r>
      <w:r w:rsidR="002A4A01" w:rsidRPr="00A1205A">
        <w:rPr>
          <w:rStyle w:val="fontstyle01"/>
          <w:color w:val="auto"/>
        </w:rPr>
        <w:t>Константиновского района принимают бюджетные обязательства, связанные с поставкой товаров, выполнением работ, оказанием услуг, не позднее 1 сентября текущего финансового года или последнего рабочего дня до указанной даты в соответствии с доведенными до них в установленном порядке до указанной даты на открытые им лицевые счета соответствующими лимитами бюджетных обязательств на текущий</w:t>
      </w:r>
      <w:r w:rsidR="000322CA" w:rsidRPr="00A1205A">
        <w:rPr>
          <w:sz w:val="28"/>
          <w:szCs w:val="28"/>
        </w:rPr>
        <w:t xml:space="preserve"> </w:t>
      </w:r>
      <w:r w:rsidR="002A4A01" w:rsidRPr="00A1205A">
        <w:rPr>
          <w:rStyle w:val="fontstyle01"/>
          <w:color w:val="auto"/>
        </w:rPr>
        <w:t>финансовый год.</w:t>
      </w:r>
    </w:p>
    <w:p w:rsidR="001C283C" w:rsidRPr="00A1205A" w:rsidRDefault="002A4A01" w:rsidP="002A4A01">
      <w:pPr>
        <w:pStyle w:val="ConsPlusNormal"/>
        <w:spacing w:line="247" w:lineRule="auto"/>
        <w:ind w:firstLine="709"/>
        <w:jc w:val="both"/>
      </w:pPr>
      <w:r w:rsidRPr="00A1205A">
        <w:rPr>
          <w:rStyle w:val="fontstyle01"/>
          <w:color w:val="auto"/>
        </w:rPr>
        <w:t xml:space="preserve">         Бюджетные ассигнования, указанные в абзаце первом настоящего пункта, по которым не приняты бюджетные обязательства, направляются</w:t>
      </w:r>
      <w:r w:rsidRPr="00A1205A">
        <w:rPr>
          <w:szCs w:val="28"/>
        </w:rPr>
        <w:br/>
      </w:r>
      <w:r w:rsidRPr="00A1205A">
        <w:rPr>
          <w:rStyle w:val="fontstyle01"/>
          <w:color w:val="auto"/>
        </w:rPr>
        <w:t xml:space="preserve">на увеличение бюджетных ассигнований резервного фонда Администрации </w:t>
      </w:r>
      <w:r w:rsidR="00266F1F">
        <w:rPr>
          <w:szCs w:val="28"/>
        </w:rPr>
        <w:t>Николаев</w:t>
      </w:r>
      <w:r w:rsidR="003E3F9B" w:rsidRPr="00A1205A">
        <w:rPr>
          <w:szCs w:val="28"/>
        </w:rPr>
        <w:t>ского</w:t>
      </w:r>
      <w:r w:rsidR="000322CA" w:rsidRPr="00A1205A">
        <w:rPr>
          <w:szCs w:val="28"/>
        </w:rPr>
        <w:t xml:space="preserve"> сельского поселения</w:t>
      </w:r>
      <w:r w:rsidR="001C283C" w:rsidRPr="00A1205A">
        <w:t>.</w:t>
      </w:r>
    </w:p>
    <w:p w:rsidR="002A4A01" w:rsidRPr="000322CA" w:rsidRDefault="000322CA" w:rsidP="000322CA">
      <w:pPr>
        <w:widowControl w:val="0"/>
        <w:spacing w:line="228" w:lineRule="auto"/>
        <w:ind w:firstLine="708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>9</w:t>
      </w:r>
      <w:r w:rsidR="002A4A01" w:rsidRPr="000322CA">
        <w:rPr>
          <w:rStyle w:val="fontstyle01"/>
          <w:color w:val="auto"/>
          <w:vertAlign w:val="superscript"/>
        </w:rPr>
        <w:t>1</w:t>
      </w:r>
      <w:r w:rsidR="002A4A01" w:rsidRPr="000322CA">
        <w:rPr>
          <w:rStyle w:val="fontstyle01"/>
          <w:color w:val="auto"/>
        </w:rPr>
        <w:t xml:space="preserve">. Положения пункта </w:t>
      </w:r>
      <w:r w:rsidRPr="000322CA">
        <w:rPr>
          <w:rStyle w:val="fontstyle01"/>
          <w:color w:val="auto"/>
        </w:rPr>
        <w:t>9</w:t>
      </w:r>
      <w:r w:rsidR="002A4A01" w:rsidRPr="000322CA">
        <w:rPr>
          <w:rStyle w:val="fontstyle01"/>
          <w:color w:val="auto"/>
        </w:rPr>
        <w:t xml:space="preserve"> настоящего постановления</w:t>
      </w:r>
      <w:r w:rsidR="002A4A01" w:rsidRPr="000322CA">
        <w:rPr>
          <w:sz w:val="28"/>
          <w:szCs w:val="28"/>
        </w:rPr>
        <w:br/>
      </w:r>
      <w:r w:rsidR="002A4A01" w:rsidRPr="000322CA">
        <w:rPr>
          <w:rStyle w:val="fontstyle01"/>
          <w:color w:val="auto"/>
        </w:rPr>
        <w:t>не распространяются на бюджетные обязательства получателей средств</w:t>
      </w:r>
      <w:r w:rsidR="002A4A01" w:rsidRPr="000322CA">
        <w:rPr>
          <w:sz w:val="28"/>
          <w:szCs w:val="28"/>
        </w:rPr>
        <w:br/>
      </w:r>
      <w:r w:rsidR="002A4A01" w:rsidRPr="000322CA">
        <w:rPr>
          <w:rStyle w:val="fontstyle01"/>
          <w:color w:val="auto"/>
        </w:rPr>
        <w:t xml:space="preserve">бюджета </w:t>
      </w:r>
      <w:r w:rsidR="00266F1F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Pr="000322CA">
        <w:rPr>
          <w:sz w:val="28"/>
          <w:szCs w:val="28"/>
        </w:rPr>
        <w:t xml:space="preserve"> сельского поселения </w:t>
      </w:r>
      <w:r w:rsidR="002A4A01" w:rsidRPr="000322CA">
        <w:rPr>
          <w:rStyle w:val="fontstyle01"/>
          <w:color w:val="auto"/>
        </w:rPr>
        <w:t xml:space="preserve">Константиновского района, связанные с поставкой товаров, выполнением работ и оказанием услуг: 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в случае, если источником финансового обеспечения бюджетных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обязательств являются средства, выделенные из резервного фонда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Администрации </w:t>
      </w:r>
      <w:r w:rsidR="00266F1F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0322CA" w:rsidRP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;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       в случаях, если извещения об осуществлении закупок товаров, работ,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услуг размещены в единой информационной системе в сфере закупок либо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приглашения принять участие в определении поставщика (подрядчика,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исполнителя) или проекты контрактов на закупки товаров, работ, услуг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направлены поставщикам (подрядчикам, исполнителям) до даты,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предусмотренной пунктом </w:t>
      </w:r>
      <w:r w:rsidR="000322CA" w:rsidRPr="000322CA">
        <w:rPr>
          <w:rStyle w:val="fontstyle01"/>
          <w:color w:val="auto"/>
        </w:rPr>
        <w:t>9</w:t>
      </w:r>
      <w:r w:rsidRPr="000322CA">
        <w:rPr>
          <w:rStyle w:val="fontstyle01"/>
          <w:color w:val="auto"/>
        </w:rPr>
        <w:t xml:space="preserve"> настоящего постановления;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случаях, указанных в пунктах 1, 4, 5, 8, 15, 20, 21, 23, 26, 29, 33, 40 – 42,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46, 50 – 52 и 56 части 1 статьи 93 Федерального закона от 05.04.2013 № 44-ФЗ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«О контрактной системе в сфере закупок товаров, работ, услуг для обеспечения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государственных и муниципальных нужд», при условии, что информация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 соответствующих контрактах включена в план-график закупок,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предусмотренный указанным Федеральным законом;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в случае, если закупка таких товаров, работ, услуг осуществляется путем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проведения запроса котировок в электронной форме;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       в случае, если бюджетные обязательства возникают из муниципальных контрактов, заключаемых в текущем финансовом году в связи с расторжением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ранее заключенных муниципальных контрактов по соглашению сторон,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решению суда или одностороннему отказу стороны муниципального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контракта на поставку товаров, выполнение работ, оказание услуг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от его исполнения в соответствии с гражданским законодательством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lastRenderedPageBreak/>
        <w:t>Российской Федерации, в том числе в связи с введением процедур,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применяемых в деле о несостоятельности (банкротстве) поставщика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(подрядчика, исполнителя);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случае, если бюджетные обязательства возникают в связи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с процессуальными издержками, связанными с производством по уголовному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делу, издержками, связанными с рассмотрением гражданского дела,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административного дела, дела по экономическому спору;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        в размере, не превышающем 10 процентов общей суммы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не использованных по состоянию на дату, предусмотренную пунктом </w:t>
      </w:r>
      <w:r w:rsidR="000322CA" w:rsidRPr="000322CA">
        <w:rPr>
          <w:rStyle w:val="fontstyle01"/>
          <w:color w:val="auto"/>
        </w:rPr>
        <w:t>9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 xml:space="preserve">настоящего постановления, доведенных до получателя средств бюджета </w:t>
      </w:r>
      <w:r w:rsidR="00266F1F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0322CA" w:rsidRPr="000322CA">
        <w:rPr>
          <w:sz w:val="28"/>
          <w:szCs w:val="28"/>
        </w:rPr>
        <w:t xml:space="preserve"> сельского поселения </w:t>
      </w:r>
      <w:r w:rsidRPr="000322CA">
        <w:rPr>
          <w:rStyle w:val="fontstyle01"/>
          <w:color w:val="auto"/>
        </w:rPr>
        <w:t xml:space="preserve">Константиновского района бюджета лимитов бюджетных обязательств на осуществление закупок товаров, работ, услуг для обеспечения муниципальных нужд </w:t>
      </w:r>
      <w:r w:rsidR="00266F1F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0322CA" w:rsidRP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случае, если источником финансового обеспечения бюджетных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обязательств являются средства, подлежащие перераспределению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по основаниям, предусмотренным законодательными и иными нормативными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правовыми актами Российской Федерации, Ростовской области, Константиновского района</w:t>
      </w:r>
      <w:r w:rsidR="000322CA">
        <w:rPr>
          <w:rStyle w:val="fontstyle01"/>
          <w:color w:val="auto"/>
        </w:rPr>
        <w:t xml:space="preserve">, </w:t>
      </w:r>
      <w:r w:rsidR="00266F1F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 xml:space="preserve">; 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целях обеспечения деятельности орган</w:t>
      </w:r>
      <w:r w:rsidR="000322CA">
        <w:rPr>
          <w:rStyle w:val="fontstyle01"/>
          <w:color w:val="auto"/>
        </w:rPr>
        <w:t>а</w:t>
      </w:r>
      <w:r w:rsidRPr="000322CA">
        <w:rPr>
          <w:rStyle w:val="fontstyle01"/>
          <w:color w:val="auto"/>
        </w:rPr>
        <w:t xml:space="preserve"> местного самоуправления </w:t>
      </w:r>
      <w:r w:rsidR="00266F1F">
        <w:rPr>
          <w:sz w:val="28"/>
          <w:szCs w:val="28"/>
        </w:rPr>
        <w:t>Николаев</w:t>
      </w:r>
      <w:r w:rsidR="003E3F9B">
        <w:rPr>
          <w:sz w:val="28"/>
          <w:szCs w:val="28"/>
        </w:rPr>
        <w:t>ского</w:t>
      </w:r>
      <w:r w:rsid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;</w:t>
      </w:r>
    </w:p>
    <w:p w:rsidR="002A4A01" w:rsidRPr="000322CA" w:rsidRDefault="002A4A01" w:rsidP="002A4A01">
      <w:pPr>
        <w:widowControl w:val="0"/>
        <w:spacing w:line="228" w:lineRule="auto"/>
        <w:jc w:val="both"/>
        <w:rPr>
          <w:rStyle w:val="fontstyle01"/>
          <w:color w:val="auto"/>
        </w:rPr>
      </w:pPr>
      <w:r w:rsidRPr="000322CA">
        <w:rPr>
          <w:rStyle w:val="fontstyle01"/>
          <w:color w:val="auto"/>
        </w:rPr>
        <w:t xml:space="preserve">        в случае, если источником финансового обеспечения бюджетных</w:t>
      </w:r>
      <w:r w:rsidRPr="000322CA">
        <w:rPr>
          <w:sz w:val="28"/>
          <w:szCs w:val="28"/>
        </w:rPr>
        <w:br/>
      </w:r>
      <w:r w:rsidRPr="000322CA">
        <w:rPr>
          <w:rStyle w:val="fontstyle01"/>
          <w:color w:val="auto"/>
        </w:rPr>
        <w:t>обязательств являются расходы на обслуживание муниципального долга</w:t>
      </w:r>
      <w:r w:rsidRPr="000322CA">
        <w:rPr>
          <w:sz w:val="28"/>
          <w:szCs w:val="28"/>
        </w:rPr>
        <w:br/>
      </w:r>
      <w:r w:rsidR="00266F1F">
        <w:rPr>
          <w:sz w:val="28"/>
          <w:szCs w:val="28"/>
        </w:rPr>
        <w:t>Николаевс</w:t>
      </w:r>
      <w:r w:rsidR="003E3F9B">
        <w:rPr>
          <w:sz w:val="28"/>
          <w:szCs w:val="28"/>
        </w:rPr>
        <w:t>кого</w:t>
      </w:r>
      <w:r w:rsidR="000322CA">
        <w:rPr>
          <w:sz w:val="28"/>
          <w:szCs w:val="28"/>
        </w:rPr>
        <w:t xml:space="preserve"> сельского поселения</w:t>
      </w:r>
      <w:r w:rsidRPr="000322CA">
        <w:rPr>
          <w:rStyle w:val="fontstyle01"/>
          <w:color w:val="auto"/>
        </w:rPr>
        <w:t>.</w:t>
      </w:r>
    </w:p>
    <w:p w:rsidR="000322CA" w:rsidRPr="000322CA" w:rsidRDefault="002A4A01" w:rsidP="001C283C">
      <w:pPr>
        <w:pStyle w:val="ConsPlusNormal"/>
        <w:spacing w:line="247" w:lineRule="auto"/>
        <w:ind w:firstLine="709"/>
        <w:jc w:val="both"/>
        <w:rPr>
          <w:szCs w:val="28"/>
        </w:rPr>
      </w:pPr>
      <w:r w:rsidRPr="000322CA">
        <w:rPr>
          <w:rStyle w:val="fontstyle01"/>
          <w:color w:val="auto"/>
        </w:rPr>
        <w:t xml:space="preserve">       </w:t>
      </w:r>
      <w:r w:rsidR="000322CA" w:rsidRPr="000322CA">
        <w:rPr>
          <w:rStyle w:val="fontstyle01"/>
          <w:color w:val="auto"/>
        </w:rPr>
        <w:t>9</w:t>
      </w:r>
      <w:r w:rsidRPr="000322CA">
        <w:rPr>
          <w:rStyle w:val="fontstyle01"/>
          <w:color w:val="auto"/>
          <w:vertAlign w:val="superscript"/>
        </w:rPr>
        <w:t>2</w:t>
      </w:r>
      <w:r w:rsidRPr="000322CA">
        <w:rPr>
          <w:rStyle w:val="fontstyle01"/>
          <w:color w:val="auto"/>
        </w:rPr>
        <w:t xml:space="preserve">. Получатели средств бюджета </w:t>
      </w:r>
      <w:r w:rsidR="00266F1F">
        <w:rPr>
          <w:szCs w:val="28"/>
        </w:rPr>
        <w:t>Николаев</w:t>
      </w:r>
      <w:r w:rsidR="003E3F9B">
        <w:rPr>
          <w:szCs w:val="28"/>
        </w:rPr>
        <w:t>ского</w:t>
      </w:r>
      <w:r w:rsidR="000322CA" w:rsidRPr="000322CA">
        <w:rPr>
          <w:szCs w:val="28"/>
        </w:rPr>
        <w:t xml:space="preserve"> сельского поселения </w:t>
      </w:r>
      <w:r w:rsidRPr="000322CA">
        <w:rPr>
          <w:rStyle w:val="fontstyle01"/>
          <w:color w:val="auto"/>
        </w:rPr>
        <w:t>Константиновского района в пределах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муниципальных  контрактов на поставку товаров, выполнение работ, оказание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услуг, предусматривающих сроки оплаты поставленных товаров, выполненных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работ, оказанных услуг или выплаты аванса, в том числе по отдельным этапам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их исполнения, превышающие один месяц после указанной даты.</w:t>
      </w:r>
      <w:r w:rsidRPr="000322CA">
        <w:br/>
      </w:r>
      <w:r w:rsidRPr="000322CA">
        <w:rPr>
          <w:rStyle w:val="fontstyle01"/>
          <w:color w:val="auto"/>
        </w:rPr>
        <w:t xml:space="preserve">      </w:t>
      </w:r>
      <w:r w:rsidR="000322CA" w:rsidRPr="000322CA">
        <w:rPr>
          <w:rStyle w:val="fontstyle01"/>
          <w:color w:val="auto"/>
        </w:rPr>
        <w:tab/>
        <w:t>9</w:t>
      </w:r>
      <w:r w:rsidRPr="000322CA">
        <w:rPr>
          <w:rStyle w:val="fontstyle01"/>
          <w:color w:val="auto"/>
          <w:vertAlign w:val="superscript"/>
        </w:rPr>
        <w:t>3</w:t>
      </w:r>
      <w:r w:rsidRPr="000322CA">
        <w:rPr>
          <w:rStyle w:val="fontstyle01"/>
          <w:color w:val="auto"/>
        </w:rPr>
        <w:t>. Принятие бюджетных обязательств, связанных с поставкой товаров,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выполнением работ, оказанием услуг, источником финансового обеспечения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которых являются средства межбюджетных трансфертов, имеющих целевое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 xml:space="preserve">назначение, из областного бюджета </w:t>
      </w:r>
      <w:r w:rsidR="000322CA" w:rsidRPr="000322CA">
        <w:rPr>
          <w:rStyle w:val="fontstyle01"/>
          <w:color w:val="auto"/>
        </w:rPr>
        <w:t xml:space="preserve">или бюджета Константиновского района </w:t>
      </w:r>
      <w:r w:rsidRPr="000322CA">
        <w:rPr>
          <w:rStyle w:val="fontstyle01"/>
          <w:color w:val="auto"/>
        </w:rPr>
        <w:t xml:space="preserve">бюджету </w:t>
      </w:r>
      <w:r w:rsidR="00266F1F">
        <w:rPr>
          <w:szCs w:val="28"/>
        </w:rPr>
        <w:t>Николаев</w:t>
      </w:r>
      <w:r w:rsidR="003E3F9B">
        <w:rPr>
          <w:szCs w:val="28"/>
        </w:rPr>
        <w:t>ского</w:t>
      </w:r>
      <w:r w:rsidR="000322CA" w:rsidRPr="000322CA">
        <w:rPr>
          <w:szCs w:val="28"/>
        </w:rPr>
        <w:t xml:space="preserve"> сельского поселения </w:t>
      </w:r>
      <w:r w:rsidRPr="000322CA">
        <w:rPr>
          <w:rStyle w:val="fontstyle01"/>
          <w:color w:val="auto"/>
        </w:rPr>
        <w:t>Константиновского района</w:t>
      </w:r>
      <w:r w:rsidR="000322CA" w:rsidRPr="000322CA">
        <w:rPr>
          <w:szCs w:val="28"/>
        </w:rPr>
        <w:t xml:space="preserve"> </w:t>
      </w:r>
      <w:r w:rsidRPr="000322CA">
        <w:rPr>
          <w:rStyle w:val="fontstyle01"/>
          <w:color w:val="auto"/>
        </w:rPr>
        <w:t>осуществляется в порядке и в сроки, установленные нормативными правовыми</w:t>
      </w:r>
      <w:r w:rsidRPr="000322CA">
        <w:rPr>
          <w:szCs w:val="28"/>
        </w:rPr>
        <w:br/>
      </w:r>
      <w:r w:rsidRPr="000322CA">
        <w:rPr>
          <w:rStyle w:val="fontstyle01"/>
          <w:color w:val="auto"/>
        </w:rPr>
        <w:t>актами Российской Федерации, Ростовской области и (или) соглашениями между областными органами исполнительной власти</w:t>
      </w:r>
      <w:r w:rsidR="000322CA" w:rsidRPr="000322CA">
        <w:rPr>
          <w:rStyle w:val="fontstyle01"/>
          <w:color w:val="auto"/>
        </w:rPr>
        <w:t xml:space="preserve">, </w:t>
      </w:r>
      <w:r w:rsidRPr="000322CA">
        <w:rPr>
          <w:rStyle w:val="fontstyle01"/>
          <w:color w:val="auto"/>
        </w:rPr>
        <w:t xml:space="preserve"> Администрацией Константиновского района </w:t>
      </w:r>
      <w:r w:rsidR="000322CA" w:rsidRPr="000322CA">
        <w:rPr>
          <w:rStyle w:val="fontstyle01"/>
          <w:color w:val="auto"/>
        </w:rPr>
        <w:t xml:space="preserve">и Администрацией </w:t>
      </w:r>
      <w:r w:rsidR="00266F1F">
        <w:rPr>
          <w:szCs w:val="28"/>
        </w:rPr>
        <w:t>Николаевс</w:t>
      </w:r>
      <w:r w:rsidR="003E3F9B">
        <w:rPr>
          <w:szCs w:val="28"/>
        </w:rPr>
        <w:t>кого</w:t>
      </w:r>
      <w:r w:rsidR="000322CA" w:rsidRPr="000322CA">
        <w:rPr>
          <w:szCs w:val="28"/>
        </w:rPr>
        <w:t xml:space="preserve"> сельского поселения.</w:t>
      </w:r>
    </w:p>
    <w:p w:rsidR="001C283C" w:rsidRDefault="000322CA" w:rsidP="001C283C">
      <w:pPr>
        <w:pStyle w:val="ConsPlusNormal"/>
        <w:ind w:firstLine="709"/>
        <w:jc w:val="both"/>
        <w:rPr>
          <w:szCs w:val="28"/>
        </w:rPr>
      </w:pPr>
      <w:r>
        <w:t>1</w:t>
      </w:r>
      <w:r w:rsidR="008D7E4D">
        <w:t>0</w:t>
      </w:r>
      <w:r w:rsidR="001C283C" w:rsidRPr="000B5BA2">
        <w:t>.</w:t>
      </w:r>
      <w:r w:rsidR="001C283C" w:rsidRPr="000B5BA2">
        <w:rPr>
          <w:lang w:val="en-US"/>
        </w:rPr>
        <w:t> </w:t>
      </w:r>
      <w:r w:rsidR="001C283C" w:rsidRPr="000B5BA2">
        <w:t>Настоящее п</w:t>
      </w:r>
      <w:r w:rsidR="001C283C" w:rsidRPr="000B5BA2">
        <w:rPr>
          <w:szCs w:val="28"/>
        </w:rPr>
        <w:t xml:space="preserve">остановление вступает в силу </w:t>
      </w:r>
      <w:r w:rsidR="00F601D5" w:rsidRPr="000B5BA2">
        <w:rPr>
          <w:szCs w:val="28"/>
        </w:rPr>
        <w:t>с момента подписания</w:t>
      </w:r>
      <w:r w:rsidR="001C283C" w:rsidRPr="000B5BA2">
        <w:rPr>
          <w:szCs w:val="28"/>
        </w:rPr>
        <w:t xml:space="preserve"> и распространяется на правоотношения, возникшие</w:t>
      </w:r>
      <w:r w:rsidR="00F601D5" w:rsidRPr="000B5BA2">
        <w:rPr>
          <w:szCs w:val="28"/>
        </w:rPr>
        <w:t xml:space="preserve"> </w:t>
      </w:r>
      <w:r w:rsidR="001C283C" w:rsidRPr="000B5BA2">
        <w:rPr>
          <w:szCs w:val="28"/>
        </w:rPr>
        <w:t>с 1 января 20</w:t>
      </w:r>
      <w:r w:rsidR="00632DE2">
        <w:rPr>
          <w:szCs w:val="28"/>
        </w:rPr>
        <w:t>23</w:t>
      </w:r>
      <w:r w:rsidR="001C283C" w:rsidRPr="000B5BA2">
        <w:rPr>
          <w:szCs w:val="28"/>
          <w:lang w:val="en-US"/>
        </w:rPr>
        <w:t> </w:t>
      </w:r>
      <w:r w:rsidR="001C283C" w:rsidRPr="000B5BA2">
        <w:rPr>
          <w:szCs w:val="28"/>
        </w:rPr>
        <w:t>г.</w:t>
      </w:r>
    </w:p>
    <w:p w:rsidR="008D7E4D" w:rsidRPr="00A1205A" w:rsidRDefault="008D7E4D" w:rsidP="008D7E4D">
      <w:pPr>
        <w:pStyle w:val="ConsPlusNormal"/>
        <w:spacing w:line="247" w:lineRule="auto"/>
        <w:ind w:firstLine="709"/>
        <w:jc w:val="both"/>
        <w:rPr>
          <w:u w:val="single"/>
        </w:rPr>
      </w:pPr>
      <w:r w:rsidRPr="00A1205A">
        <w:t>10.</w:t>
      </w:r>
      <w:r>
        <w:t>1</w:t>
      </w:r>
      <w:r w:rsidRPr="00A1205A">
        <w:rPr>
          <w:szCs w:val="28"/>
          <w:vertAlign w:val="superscript"/>
        </w:rPr>
        <w:t xml:space="preserve"> </w:t>
      </w:r>
      <w:r w:rsidRPr="00A1205A">
        <w:t xml:space="preserve">Положения пункта 4 настоящего постановления в части правоотношений, возникающих в связи с </w:t>
      </w:r>
      <w:proofErr w:type="spellStart"/>
      <w:r w:rsidRPr="00A1205A">
        <w:t>недостижением</w:t>
      </w:r>
      <w:proofErr w:type="spellEnd"/>
      <w:r w:rsidRPr="00A1205A">
        <w:t xml:space="preserve"> установленных </w:t>
      </w:r>
      <w:r w:rsidRPr="00A1205A">
        <w:lastRenderedPageBreak/>
        <w:t xml:space="preserve">муниципальным заданием показателей, характеризующих качество и (или) объем муниципальных услуг (работ), применяются в 2023 году с учетом особенностей, установленных пунктом 22 статьи 10 Федерального закона от 21.11.2022 № 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 об установлении особенностей исполнения бюджетов бюджетной системы Российской Федерации в 2023 году», в связи с приостановлением (ограничением) в 2022 году деятельности учреждений, связанной с профилактикой и устранением последствий распространения </w:t>
      </w:r>
      <w:proofErr w:type="spellStart"/>
      <w:r w:rsidRPr="00A1205A">
        <w:t>коронавирусной</w:t>
      </w:r>
      <w:proofErr w:type="spellEnd"/>
      <w:r w:rsidRPr="00A1205A">
        <w:t xml:space="preserve"> инфекции, введением режима временного ограничения полетов в аэропорты юга и центральной части Российской Федерации, а также в иных случаях, установленных Правительством Российской Федерации.</w:t>
      </w:r>
    </w:p>
    <w:p w:rsidR="001C283C" w:rsidRPr="000B5BA2" w:rsidRDefault="00BE18A0" w:rsidP="00BE18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22CA">
        <w:rPr>
          <w:sz w:val="28"/>
          <w:szCs w:val="28"/>
        </w:rPr>
        <w:t>1</w:t>
      </w:r>
      <w:r w:rsidR="008D7E4D">
        <w:rPr>
          <w:sz w:val="28"/>
          <w:szCs w:val="28"/>
        </w:rPr>
        <w:t>1</w:t>
      </w:r>
      <w:r w:rsidR="001C283C" w:rsidRPr="000B5BA2">
        <w:rPr>
          <w:sz w:val="28"/>
          <w:szCs w:val="28"/>
        </w:rPr>
        <w:t>.</w:t>
      </w:r>
      <w:r w:rsidR="001C283C" w:rsidRPr="000B5BA2">
        <w:rPr>
          <w:sz w:val="28"/>
          <w:szCs w:val="28"/>
          <w:lang w:val="en-US"/>
        </w:rPr>
        <w:t> </w:t>
      </w:r>
      <w:r w:rsidR="001C283C" w:rsidRPr="000B5BA2">
        <w:rPr>
          <w:sz w:val="28"/>
          <w:szCs w:val="28"/>
        </w:rPr>
        <w:t xml:space="preserve">Контроль за выполнением настоящего постановления </w:t>
      </w:r>
      <w:r w:rsidR="006C018E">
        <w:rPr>
          <w:sz w:val="28"/>
          <w:szCs w:val="28"/>
        </w:rPr>
        <w:t>оставляю за собой</w:t>
      </w:r>
      <w:r w:rsidR="00F601D5" w:rsidRPr="000B5BA2">
        <w:rPr>
          <w:sz w:val="28"/>
          <w:szCs w:val="28"/>
        </w:rPr>
        <w:t>.</w:t>
      </w:r>
    </w:p>
    <w:p w:rsidR="001C283C" w:rsidRPr="000B5BA2" w:rsidRDefault="001C283C" w:rsidP="00D0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83C" w:rsidRPr="000B5BA2" w:rsidRDefault="001C283C" w:rsidP="00D02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22D5" w:rsidRPr="000B5BA2" w:rsidRDefault="006E22D5" w:rsidP="006E22D5">
      <w:pPr>
        <w:rPr>
          <w:sz w:val="28"/>
        </w:rPr>
      </w:pPr>
    </w:p>
    <w:p w:rsidR="00D0299C" w:rsidRPr="000B5BA2" w:rsidRDefault="00D0299C" w:rsidP="00D0299C">
      <w:pPr>
        <w:pStyle w:val="ConsPlusNormal"/>
        <w:ind w:firstLine="709"/>
        <w:jc w:val="both"/>
      </w:pPr>
    </w:p>
    <w:p w:rsidR="00D0299C" w:rsidRPr="000B5BA2" w:rsidRDefault="00D0299C" w:rsidP="00D0299C">
      <w:pPr>
        <w:pStyle w:val="ConsPlusNormal"/>
        <w:ind w:firstLine="709"/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467"/>
        <w:gridCol w:w="2285"/>
      </w:tblGrid>
      <w:tr w:rsidR="00D0299C" w:rsidRPr="000B5BA2" w:rsidTr="006E22D5">
        <w:tc>
          <w:tcPr>
            <w:tcW w:w="7668" w:type="dxa"/>
          </w:tcPr>
          <w:p w:rsidR="006E22D5" w:rsidRPr="000B5BA2" w:rsidRDefault="006E22D5" w:rsidP="006E22D5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6E22D5" w:rsidRPr="000B5BA2" w:rsidRDefault="00266F1F" w:rsidP="006E2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</w:t>
            </w:r>
            <w:r w:rsidR="003E3F9B">
              <w:rPr>
                <w:sz w:val="28"/>
                <w:szCs w:val="28"/>
              </w:rPr>
              <w:t>ского</w:t>
            </w:r>
            <w:r w:rsidR="006C018E">
              <w:rPr>
                <w:sz w:val="28"/>
                <w:szCs w:val="28"/>
              </w:rPr>
              <w:t xml:space="preserve"> сельского поселения </w:t>
            </w:r>
            <w:r w:rsidR="006E22D5" w:rsidRPr="000B5BA2">
              <w:rPr>
                <w:sz w:val="28"/>
                <w:szCs w:val="28"/>
              </w:rPr>
              <w:t xml:space="preserve"> </w:t>
            </w:r>
            <w:r w:rsidR="0087007B" w:rsidRPr="000B5BA2">
              <w:rPr>
                <w:sz w:val="28"/>
                <w:szCs w:val="28"/>
              </w:rPr>
              <w:t xml:space="preserve">              </w:t>
            </w:r>
          </w:p>
          <w:p w:rsidR="00D0299C" w:rsidRPr="000B5BA2" w:rsidRDefault="00D0299C" w:rsidP="006E22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</w:tcPr>
          <w:p w:rsidR="006E22D5" w:rsidRPr="000B5BA2" w:rsidRDefault="006E22D5" w:rsidP="006E22D5">
            <w:pPr>
              <w:rPr>
                <w:sz w:val="28"/>
              </w:rPr>
            </w:pPr>
            <w:r w:rsidRPr="000B5BA2">
              <w:rPr>
                <w:sz w:val="28"/>
              </w:rPr>
              <w:t xml:space="preserve">                                                                       </w:t>
            </w:r>
            <w:r w:rsidR="006C018E">
              <w:rPr>
                <w:sz w:val="28"/>
              </w:rPr>
              <w:t xml:space="preserve">                   </w:t>
            </w:r>
            <w:r w:rsidR="00266F1F">
              <w:rPr>
                <w:sz w:val="28"/>
              </w:rPr>
              <w:t>А.О.Керенцев</w:t>
            </w:r>
          </w:p>
          <w:p w:rsidR="00D0299C" w:rsidRPr="000B5BA2" w:rsidRDefault="00D0299C" w:rsidP="00D029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0299C" w:rsidRPr="000B5BA2" w:rsidRDefault="00D0299C" w:rsidP="00D0299C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D0299C" w:rsidRPr="000B5BA2" w:rsidRDefault="00D0299C" w:rsidP="00D029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sectPr w:rsidR="00D0299C" w:rsidRPr="000B5BA2" w:rsidSect="00D0299C">
      <w:footerReference w:type="even" r:id="rId8"/>
      <w:footerReference w:type="default" r:id="rId9"/>
      <w:footerReference w:type="first" r:id="rId10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9E" w:rsidRDefault="0066389E">
      <w:r>
        <w:separator/>
      </w:r>
    </w:p>
  </w:endnote>
  <w:endnote w:type="continuationSeparator" w:id="0">
    <w:p w:rsidR="0066389E" w:rsidRDefault="006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E6" w:rsidRDefault="00A87C4E" w:rsidP="00D029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0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06E6" w:rsidRDefault="00F906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E6" w:rsidRDefault="00A87C4E">
    <w:pPr>
      <w:pStyle w:val="a3"/>
      <w:jc w:val="right"/>
    </w:pPr>
    <w:r>
      <w:fldChar w:fldCharType="begin"/>
    </w:r>
    <w:r w:rsidR="00F906E6">
      <w:instrText xml:space="preserve"> PAGE   \* MERGEFORMAT </w:instrText>
    </w:r>
    <w:r>
      <w:fldChar w:fldCharType="separate"/>
    </w:r>
    <w:r w:rsidR="004F177C">
      <w:rPr>
        <w:noProof/>
      </w:rPr>
      <w:t>9</w:t>
    </w:r>
    <w:r>
      <w:fldChar w:fldCharType="end"/>
    </w:r>
  </w:p>
  <w:p w:rsidR="00F906E6" w:rsidRDefault="00F906E6" w:rsidP="00D0299C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E6" w:rsidRDefault="00F906E6">
    <w:pPr>
      <w:pStyle w:val="a3"/>
      <w:jc w:val="right"/>
    </w:pPr>
  </w:p>
  <w:p w:rsidR="00F906E6" w:rsidRDefault="00F906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9E" w:rsidRDefault="0066389E">
      <w:r>
        <w:separator/>
      </w:r>
    </w:p>
  </w:footnote>
  <w:footnote w:type="continuationSeparator" w:id="0">
    <w:p w:rsidR="0066389E" w:rsidRDefault="00663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0C"/>
    <w:rsid w:val="00023302"/>
    <w:rsid w:val="000322CA"/>
    <w:rsid w:val="00065263"/>
    <w:rsid w:val="00083C1F"/>
    <w:rsid w:val="00093972"/>
    <w:rsid w:val="000B5BA2"/>
    <w:rsid w:val="00125163"/>
    <w:rsid w:val="00144497"/>
    <w:rsid w:val="00155259"/>
    <w:rsid w:val="001A5F4D"/>
    <w:rsid w:val="001C283C"/>
    <w:rsid w:val="001E1AAC"/>
    <w:rsid w:val="00220D10"/>
    <w:rsid w:val="00221C94"/>
    <w:rsid w:val="002301E2"/>
    <w:rsid w:val="00246DED"/>
    <w:rsid w:val="00266F1F"/>
    <w:rsid w:val="002A4A01"/>
    <w:rsid w:val="002F6F72"/>
    <w:rsid w:val="00310BD5"/>
    <w:rsid w:val="00312184"/>
    <w:rsid w:val="003522AA"/>
    <w:rsid w:val="00384AFD"/>
    <w:rsid w:val="003933E4"/>
    <w:rsid w:val="00394B61"/>
    <w:rsid w:val="003C11C2"/>
    <w:rsid w:val="003C4DCA"/>
    <w:rsid w:val="003E3F9B"/>
    <w:rsid w:val="003F7647"/>
    <w:rsid w:val="004172C2"/>
    <w:rsid w:val="004500A0"/>
    <w:rsid w:val="00467DCB"/>
    <w:rsid w:val="004C6C65"/>
    <w:rsid w:val="004F177C"/>
    <w:rsid w:val="005120CE"/>
    <w:rsid w:val="00547CFE"/>
    <w:rsid w:val="005625A1"/>
    <w:rsid w:val="005820AF"/>
    <w:rsid w:val="00597E1B"/>
    <w:rsid w:val="005B3FA4"/>
    <w:rsid w:val="005B45DE"/>
    <w:rsid w:val="005B587C"/>
    <w:rsid w:val="005D0E00"/>
    <w:rsid w:val="00617173"/>
    <w:rsid w:val="00632DE2"/>
    <w:rsid w:val="00653200"/>
    <w:rsid w:val="0066389E"/>
    <w:rsid w:val="006A59F3"/>
    <w:rsid w:val="006C018E"/>
    <w:rsid w:val="006E22D5"/>
    <w:rsid w:val="006F6FA7"/>
    <w:rsid w:val="007212DF"/>
    <w:rsid w:val="00741A69"/>
    <w:rsid w:val="007561A2"/>
    <w:rsid w:val="00777B4E"/>
    <w:rsid w:val="00777EDE"/>
    <w:rsid w:val="00797462"/>
    <w:rsid w:val="007A55B3"/>
    <w:rsid w:val="008122D2"/>
    <w:rsid w:val="008347B8"/>
    <w:rsid w:val="00846E20"/>
    <w:rsid w:val="008648E8"/>
    <w:rsid w:val="00866E55"/>
    <w:rsid w:val="0087007B"/>
    <w:rsid w:val="00893702"/>
    <w:rsid w:val="008A17D1"/>
    <w:rsid w:val="008C365E"/>
    <w:rsid w:val="008D784D"/>
    <w:rsid w:val="008D7E4D"/>
    <w:rsid w:val="008E12CE"/>
    <w:rsid w:val="00903BC8"/>
    <w:rsid w:val="009062FA"/>
    <w:rsid w:val="00997685"/>
    <w:rsid w:val="009B3971"/>
    <w:rsid w:val="009B6FA1"/>
    <w:rsid w:val="009C5B91"/>
    <w:rsid w:val="009C7478"/>
    <w:rsid w:val="009D15D0"/>
    <w:rsid w:val="009D72C8"/>
    <w:rsid w:val="009E3354"/>
    <w:rsid w:val="00A1205A"/>
    <w:rsid w:val="00A33080"/>
    <w:rsid w:val="00A56EA8"/>
    <w:rsid w:val="00A625C4"/>
    <w:rsid w:val="00A87C4E"/>
    <w:rsid w:val="00AD2170"/>
    <w:rsid w:val="00B369F9"/>
    <w:rsid w:val="00B853C1"/>
    <w:rsid w:val="00B95E26"/>
    <w:rsid w:val="00BB69B8"/>
    <w:rsid w:val="00BD1815"/>
    <w:rsid w:val="00BE18A0"/>
    <w:rsid w:val="00C13C55"/>
    <w:rsid w:val="00C21E91"/>
    <w:rsid w:val="00C227A1"/>
    <w:rsid w:val="00C35797"/>
    <w:rsid w:val="00C54139"/>
    <w:rsid w:val="00C70E3E"/>
    <w:rsid w:val="00C84838"/>
    <w:rsid w:val="00C91C04"/>
    <w:rsid w:val="00CB16ED"/>
    <w:rsid w:val="00CB2A0C"/>
    <w:rsid w:val="00D0299C"/>
    <w:rsid w:val="00D14D58"/>
    <w:rsid w:val="00D46F47"/>
    <w:rsid w:val="00D54B32"/>
    <w:rsid w:val="00D84170"/>
    <w:rsid w:val="00DB1148"/>
    <w:rsid w:val="00E17785"/>
    <w:rsid w:val="00E510DD"/>
    <w:rsid w:val="00E64E75"/>
    <w:rsid w:val="00E82957"/>
    <w:rsid w:val="00E82E91"/>
    <w:rsid w:val="00E90579"/>
    <w:rsid w:val="00EB0FE2"/>
    <w:rsid w:val="00EB19C5"/>
    <w:rsid w:val="00F06516"/>
    <w:rsid w:val="00F601D5"/>
    <w:rsid w:val="00F73F28"/>
    <w:rsid w:val="00F906E6"/>
    <w:rsid w:val="00F97695"/>
    <w:rsid w:val="00FE6345"/>
    <w:rsid w:val="00FF0436"/>
    <w:rsid w:val="00FF07F3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9E3DA"/>
  <w15:docId w15:val="{1D47B80C-ABE9-47FC-9997-2240F1C0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9C"/>
  </w:style>
  <w:style w:type="paragraph" w:styleId="1">
    <w:name w:val="heading 1"/>
    <w:basedOn w:val="a"/>
    <w:next w:val="a"/>
    <w:link w:val="10"/>
    <w:qFormat/>
    <w:rsid w:val="00D029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qFormat/>
    <w:rsid w:val="006E22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0299C"/>
    <w:pPr>
      <w:jc w:val="center"/>
    </w:pPr>
    <w:rPr>
      <w:sz w:val="28"/>
    </w:rPr>
  </w:style>
  <w:style w:type="paragraph" w:styleId="a3">
    <w:name w:val="footer"/>
    <w:basedOn w:val="a"/>
    <w:link w:val="a4"/>
    <w:rsid w:val="00D0299C"/>
    <w:pPr>
      <w:tabs>
        <w:tab w:val="center" w:pos="4153"/>
        <w:tab w:val="right" w:pos="8306"/>
      </w:tabs>
    </w:pPr>
  </w:style>
  <w:style w:type="character" w:styleId="a5">
    <w:name w:val="page number"/>
    <w:rsid w:val="00D0299C"/>
    <w:rPr>
      <w:rFonts w:cs="Times New Roman"/>
    </w:rPr>
  </w:style>
  <w:style w:type="character" w:customStyle="1" w:styleId="10">
    <w:name w:val="Заголовок 1 Знак"/>
    <w:link w:val="1"/>
    <w:locked/>
    <w:rsid w:val="00D0299C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ConsPlusNormal">
    <w:name w:val="ConsPlusNormal"/>
    <w:rsid w:val="00D0299C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D0299C"/>
    <w:pPr>
      <w:widowControl w:val="0"/>
      <w:autoSpaceDE w:val="0"/>
      <w:autoSpaceDN w:val="0"/>
    </w:pPr>
    <w:rPr>
      <w:b/>
      <w:sz w:val="28"/>
    </w:rPr>
  </w:style>
  <w:style w:type="character" w:customStyle="1" w:styleId="a4">
    <w:name w:val="Нижний колонтитул Знак"/>
    <w:link w:val="a3"/>
    <w:locked/>
    <w:rsid w:val="00D0299C"/>
    <w:rPr>
      <w:lang w:val="ru-RU" w:eastAsia="ru-RU" w:bidi="ar-SA"/>
    </w:rPr>
  </w:style>
  <w:style w:type="character" w:styleId="a6">
    <w:name w:val="Hyperlink"/>
    <w:rsid w:val="00D0299C"/>
    <w:rPr>
      <w:rFonts w:cs="Times New Roman"/>
      <w:color w:val="0000FF"/>
      <w:u w:val="single"/>
    </w:rPr>
  </w:style>
  <w:style w:type="paragraph" w:customStyle="1" w:styleId="11">
    <w:name w:val="Без интервала1"/>
    <w:rsid w:val="00D0299C"/>
  </w:style>
  <w:style w:type="paragraph" w:styleId="2">
    <w:name w:val="Body Text Indent 2"/>
    <w:basedOn w:val="a"/>
    <w:rsid w:val="006E22D5"/>
    <w:pPr>
      <w:ind w:firstLine="708"/>
      <w:jc w:val="both"/>
    </w:pPr>
    <w:rPr>
      <w:sz w:val="28"/>
      <w:szCs w:val="24"/>
    </w:rPr>
  </w:style>
  <w:style w:type="paragraph" w:styleId="a7">
    <w:name w:val="Subtitle"/>
    <w:basedOn w:val="a"/>
    <w:link w:val="a8"/>
    <w:qFormat/>
    <w:rsid w:val="00EB19C5"/>
    <w:pPr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locked/>
    <w:rsid w:val="00EB19C5"/>
    <w:rPr>
      <w:b/>
      <w:bCs/>
      <w:sz w:val="28"/>
      <w:szCs w:val="28"/>
      <w:lang w:val="ru-RU" w:eastAsia="ru-RU" w:bidi="ar-SA"/>
    </w:rPr>
  </w:style>
  <w:style w:type="character" w:customStyle="1" w:styleId="12">
    <w:name w:val="Заголовок №1_"/>
    <w:rsid w:val="00EB19C5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9">
    <w:name w:val="header"/>
    <w:basedOn w:val="a"/>
    <w:link w:val="aa"/>
    <w:uiPriority w:val="99"/>
    <w:rsid w:val="002A4A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4A01"/>
  </w:style>
  <w:style w:type="character" w:customStyle="1" w:styleId="fontstyle01">
    <w:name w:val="fontstyle01"/>
    <w:rsid w:val="002A4A0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Balloon Text"/>
    <w:basedOn w:val="a"/>
    <w:link w:val="ac"/>
    <w:rsid w:val="003F76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F7647"/>
    <w:rPr>
      <w:rFonts w:ascii="Segoe UI" w:hAnsi="Segoe UI" w:cs="Segoe UI"/>
      <w:sz w:val="18"/>
      <w:szCs w:val="18"/>
    </w:rPr>
  </w:style>
  <w:style w:type="paragraph" w:customStyle="1" w:styleId="13">
    <w:name w:val="Основной текст1"/>
    <w:basedOn w:val="a"/>
    <w:rsid w:val="003E3F9B"/>
    <w:pPr>
      <w:widowControl w:val="0"/>
      <w:spacing w:before="600" w:line="278" w:lineRule="exact"/>
      <w:jc w:val="center"/>
    </w:pPr>
    <w:rPr>
      <w:b/>
      <w:color w:val="000000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852753EEAF2D7BBFB70642DD1816DEBED4177ABB25797473277BD2FF926658D8ACDD2F1583r50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D7BD-592D-46AE-AD84-D4F9BDC5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24172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consultantplus://offline/ref=A5852753EEAF2D7BBFB70642DD1816DEBED4177ABB25797473277BD2FF926658D8ACDD2F1583r50EL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Пущеленко</dc:creator>
  <cp:lastModifiedBy>пользователь</cp:lastModifiedBy>
  <cp:revision>3</cp:revision>
  <cp:lastPrinted>2023-06-23T06:45:00Z</cp:lastPrinted>
  <dcterms:created xsi:type="dcterms:W3CDTF">2023-07-28T05:48:00Z</dcterms:created>
  <dcterms:modified xsi:type="dcterms:W3CDTF">2023-07-28T05:49:00Z</dcterms:modified>
</cp:coreProperties>
</file>