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F9" w:rsidRDefault="002D615C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CB56F9" w:rsidRDefault="002D615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B56F9" w:rsidRDefault="002D615C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CB56F9" w:rsidRDefault="002D615C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B56F9" w:rsidRDefault="00AE4E4E">
      <w:pPr>
        <w:jc w:val="center"/>
        <w:rPr>
          <w:sz w:val="28"/>
        </w:rPr>
      </w:pPr>
      <w:r>
        <w:rPr>
          <w:sz w:val="28"/>
        </w:rPr>
        <w:t>«НИКОЛАЕВ</w:t>
      </w:r>
      <w:r w:rsidR="002D615C">
        <w:rPr>
          <w:sz w:val="28"/>
        </w:rPr>
        <w:t>СКОЕ СЕЛЬСКОЕ ПОСЕЛЕНИЕ»</w:t>
      </w:r>
    </w:p>
    <w:p w:rsidR="00CB56F9" w:rsidRPr="00AE4E4E" w:rsidRDefault="002D615C">
      <w:pPr>
        <w:ind w:left="360" w:hanging="360"/>
        <w:jc w:val="center"/>
        <w:rPr>
          <w:color w:val="auto"/>
          <w:sz w:val="28"/>
        </w:rPr>
      </w:pPr>
      <w:r w:rsidRPr="00AE4E4E">
        <w:rPr>
          <w:color w:val="auto"/>
          <w:sz w:val="28"/>
        </w:rPr>
        <w:t>АДМИНИСТРАЦИЯ</w:t>
      </w:r>
    </w:p>
    <w:p w:rsidR="00CB56F9" w:rsidRPr="00AE4E4E" w:rsidRDefault="00AE4E4E">
      <w:pPr>
        <w:ind w:left="360" w:hanging="360"/>
        <w:jc w:val="center"/>
        <w:rPr>
          <w:color w:val="auto"/>
          <w:sz w:val="28"/>
        </w:rPr>
      </w:pPr>
      <w:r w:rsidRPr="00AE4E4E">
        <w:rPr>
          <w:color w:val="auto"/>
          <w:sz w:val="28"/>
        </w:rPr>
        <w:t>НИКОЛАЕВ</w:t>
      </w:r>
      <w:r w:rsidR="002D615C" w:rsidRPr="00AE4E4E">
        <w:rPr>
          <w:color w:val="auto"/>
          <w:sz w:val="28"/>
        </w:rPr>
        <w:t>СКОГО СЕЛЬСКОГО ПОСЕЛЕНИЯ</w:t>
      </w:r>
    </w:p>
    <w:p w:rsidR="00CB56F9" w:rsidRPr="00AE4E4E" w:rsidRDefault="00CB56F9">
      <w:pPr>
        <w:ind w:left="360" w:hanging="360"/>
        <w:jc w:val="center"/>
        <w:rPr>
          <w:color w:val="auto"/>
          <w:sz w:val="28"/>
        </w:rPr>
      </w:pPr>
    </w:p>
    <w:p w:rsidR="00CB56F9" w:rsidRPr="00AE4E4E" w:rsidRDefault="002D615C">
      <w:pPr>
        <w:jc w:val="center"/>
        <w:rPr>
          <w:color w:val="auto"/>
          <w:sz w:val="28"/>
        </w:rPr>
      </w:pPr>
      <w:r w:rsidRPr="00AE4E4E">
        <w:rPr>
          <w:color w:val="auto"/>
          <w:sz w:val="28"/>
        </w:rPr>
        <w:t>ПОСТАНОВЛЕНИЕ</w:t>
      </w:r>
    </w:p>
    <w:p w:rsidR="00CB56F9" w:rsidRPr="00DD28B4" w:rsidRDefault="00CB56F9">
      <w:pPr>
        <w:jc w:val="center"/>
        <w:rPr>
          <w:color w:val="FF0000"/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15"/>
        <w:gridCol w:w="3107"/>
        <w:gridCol w:w="2292"/>
      </w:tblGrid>
      <w:tr w:rsidR="00CB56F9" w:rsidRPr="007C0396">
        <w:trPr>
          <w:trHeight w:val="513"/>
        </w:trPr>
        <w:tc>
          <w:tcPr>
            <w:tcW w:w="3815" w:type="dxa"/>
          </w:tcPr>
          <w:p w:rsidR="00CB56F9" w:rsidRPr="00365FEB" w:rsidRDefault="00767511" w:rsidP="00F82359">
            <w:pPr>
              <w:ind w:left="360" w:hanging="36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</w:t>
            </w:r>
            <w:r w:rsidR="00AE4E4E" w:rsidRPr="00365FEB">
              <w:rPr>
                <w:color w:val="auto"/>
                <w:sz w:val="28"/>
              </w:rPr>
              <w:t>.0</w:t>
            </w:r>
            <w:r w:rsidR="00F82359" w:rsidRPr="00365FEB">
              <w:rPr>
                <w:color w:val="auto"/>
                <w:sz w:val="28"/>
              </w:rPr>
              <w:t>9</w:t>
            </w:r>
            <w:r w:rsidR="002D615C" w:rsidRPr="00365FEB">
              <w:rPr>
                <w:color w:val="auto"/>
                <w:sz w:val="28"/>
              </w:rPr>
              <w:t>.202</w:t>
            </w:r>
            <w:r w:rsidR="00833A8C" w:rsidRPr="00365FEB">
              <w:rPr>
                <w:color w:val="auto"/>
                <w:sz w:val="28"/>
              </w:rPr>
              <w:t>3</w:t>
            </w:r>
            <w:r w:rsidR="002D615C" w:rsidRPr="00365FEB">
              <w:rPr>
                <w:color w:val="auto"/>
                <w:sz w:val="28"/>
              </w:rPr>
              <w:t xml:space="preserve"> г.</w:t>
            </w:r>
          </w:p>
        </w:tc>
        <w:tc>
          <w:tcPr>
            <w:tcW w:w="3107" w:type="dxa"/>
          </w:tcPr>
          <w:p w:rsidR="00CB56F9" w:rsidRPr="007C0396" w:rsidRDefault="00767511">
            <w:pPr>
              <w:ind w:left="360" w:hanging="36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ст.Николаевская</w:t>
            </w:r>
          </w:p>
        </w:tc>
        <w:tc>
          <w:tcPr>
            <w:tcW w:w="2292" w:type="dxa"/>
          </w:tcPr>
          <w:p w:rsidR="00CB56F9" w:rsidRPr="00365FEB" w:rsidRDefault="002D615C" w:rsidP="00767511">
            <w:pPr>
              <w:ind w:hanging="366"/>
              <w:rPr>
                <w:color w:val="auto"/>
                <w:sz w:val="28"/>
              </w:rPr>
            </w:pPr>
            <w:r w:rsidRPr="00365FEB">
              <w:rPr>
                <w:color w:val="auto"/>
                <w:sz w:val="28"/>
              </w:rPr>
              <w:t xml:space="preserve">      №</w:t>
            </w:r>
            <w:r w:rsidR="00833A8C" w:rsidRPr="00365FEB">
              <w:rPr>
                <w:color w:val="auto"/>
                <w:sz w:val="28"/>
              </w:rPr>
              <w:t xml:space="preserve"> </w:t>
            </w:r>
            <w:r w:rsidRPr="00365FEB">
              <w:rPr>
                <w:color w:val="auto"/>
                <w:sz w:val="28"/>
              </w:rPr>
              <w:t>78.</w:t>
            </w:r>
            <w:r w:rsidR="00AE4E4E" w:rsidRPr="00365FEB">
              <w:rPr>
                <w:color w:val="auto"/>
                <w:sz w:val="28"/>
              </w:rPr>
              <w:t>12/</w:t>
            </w:r>
            <w:r w:rsidR="00767511">
              <w:rPr>
                <w:color w:val="auto"/>
                <w:sz w:val="28"/>
              </w:rPr>
              <w:t>100</w:t>
            </w:r>
            <w:r w:rsidRPr="00365FEB">
              <w:rPr>
                <w:color w:val="auto"/>
                <w:sz w:val="28"/>
              </w:rPr>
              <w:t>-П</w:t>
            </w:r>
          </w:p>
        </w:tc>
      </w:tr>
    </w:tbl>
    <w:p w:rsidR="00CB56F9" w:rsidRPr="00AE4E4E" w:rsidRDefault="00CB56F9">
      <w:pPr>
        <w:tabs>
          <w:tab w:val="left" w:pos="709"/>
          <w:tab w:val="right" w:pos="7938"/>
          <w:tab w:val="right" w:pos="9639"/>
        </w:tabs>
        <w:ind w:left="360" w:hanging="360"/>
        <w:rPr>
          <w:color w:val="auto"/>
          <w:sz w:val="28"/>
        </w:rPr>
      </w:pPr>
    </w:p>
    <w:p w:rsidR="00CB56F9" w:rsidRPr="00AE4E4E" w:rsidRDefault="002D615C">
      <w:pPr>
        <w:rPr>
          <w:color w:val="auto"/>
          <w:sz w:val="28"/>
        </w:rPr>
      </w:pPr>
      <w:r w:rsidRPr="00AE4E4E">
        <w:rPr>
          <w:color w:val="auto"/>
          <w:sz w:val="28"/>
        </w:rPr>
        <w:t>Об утверждении Отчета по результатам</w:t>
      </w:r>
    </w:p>
    <w:p w:rsidR="00CB56F9" w:rsidRPr="00AE4E4E" w:rsidRDefault="002D615C">
      <w:pPr>
        <w:rPr>
          <w:color w:val="auto"/>
          <w:sz w:val="28"/>
        </w:rPr>
      </w:pPr>
      <w:r w:rsidRPr="00AE4E4E">
        <w:rPr>
          <w:color w:val="auto"/>
          <w:sz w:val="28"/>
        </w:rPr>
        <w:t>мониторинга и контроля исполнения</w:t>
      </w:r>
    </w:p>
    <w:p w:rsidR="00CB56F9" w:rsidRPr="00AE4E4E" w:rsidRDefault="002D615C">
      <w:pPr>
        <w:rPr>
          <w:color w:val="auto"/>
          <w:sz w:val="28"/>
        </w:rPr>
      </w:pPr>
      <w:r w:rsidRPr="00AE4E4E">
        <w:rPr>
          <w:color w:val="auto"/>
          <w:sz w:val="28"/>
        </w:rPr>
        <w:t xml:space="preserve">муниципального задания на предоставление </w:t>
      </w:r>
    </w:p>
    <w:p w:rsidR="00CB56F9" w:rsidRPr="00AE4E4E" w:rsidRDefault="002D615C">
      <w:pPr>
        <w:rPr>
          <w:color w:val="auto"/>
          <w:sz w:val="28"/>
        </w:rPr>
      </w:pPr>
      <w:r w:rsidRPr="00AE4E4E">
        <w:rPr>
          <w:color w:val="auto"/>
          <w:sz w:val="28"/>
        </w:rPr>
        <w:t xml:space="preserve">муниципальных услуг за </w:t>
      </w:r>
      <w:r w:rsidR="00833A8C">
        <w:rPr>
          <w:color w:val="auto"/>
          <w:sz w:val="28"/>
        </w:rPr>
        <w:t>6</w:t>
      </w:r>
      <w:r w:rsidR="007C0396" w:rsidRPr="007C0396">
        <w:rPr>
          <w:color w:val="auto"/>
          <w:sz w:val="28"/>
        </w:rPr>
        <w:t xml:space="preserve"> </w:t>
      </w:r>
      <w:r w:rsidR="007C0396">
        <w:rPr>
          <w:color w:val="auto"/>
          <w:sz w:val="28"/>
        </w:rPr>
        <w:t>месяцев</w:t>
      </w:r>
      <w:r w:rsidRPr="00AE4E4E">
        <w:rPr>
          <w:color w:val="auto"/>
          <w:sz w:val="28"/>
        </w:rPr>
        <w:t xml:space="preserve"> 202</w:t>
      </w:r>
      <w:r w:rsidR="00833A8C">
        <w:rPr>
          <w:color w:val="auto"/>
          <w:sz w:val="28"/>
        </w:rPr>
        <w:t>3</w:t>
      </w:r>
      <w:r w:rsidRPr="00AE4E4E">
        <w:rPr>
          <w:color w:val="auto"/>
          <w:sz w:val="28"/>
        </w:rPr>
        <w:t xml:space="preserve"> г.</w:t>
      </w:r>
    </w:p>
    <w:p w:rsidR="00CB56F9" w:rsidRPr="00DD28B4" w:rsidRDefault="00CB56F9">
      <w:pPr>
        <w:tabs>
          <w:tab w:val="left" w:pos="709"/>
          <w:tab w:val="right" w:pos="7938"/>
          <w:tab w:val="right" w:pos="9639"/>
        </w:tabs>
        <w:jc w:val="both"/>
        <w:rPr>
          <w:color w:val="FF0000"/>
          <w:sz w:val="28"/>
        </w:rPr>
      </w:pPr>
    </w:p>
    <w:p w:rsidR="00CB56F9" w:rsidRPr="00DD28B4" w:rsidRDefault="002D615C">
      <w:pPr>
        <w:tabs>
          <w:tab w:val="left" w:pos="660"/>
        </w:tabs>
        <w:ind w:firstLine="709"/>
        <w:jc w:val="both"/>
        <w:rPr>
          <w:color w:val="FF0000"/>
          <w:sz w:val="28"/>
        </w:rPr>
      </w:pPr>
      <w:r w:rsidRPr="004F2E3A">
        <w:rPr>
          <w:color w:val="auto"/>
          <w:sz w:val="28"/>
        </w:rPr>
        <w:t xml:space="preserve">В соответствии со статьей 69.2 Бюджетного кодекса Российской Федерации, постановлением Администрации </w:t>
      </w:r>
      <w:r w:rsidR="004F2E3A" w:rsidRPr="004F2E3A">
        <w:rPr>
          <w:color w:val="auto"/>
          <w:sz w:val="28"/>
        </w:rPr>
        <w:t>Николаев</w:t>
      </w:r>
      <w:r w:rsidRPr="004F2E3A">
        <w:rPr>
          <w:color w:val="auto"/>
          <w:sz w:val="28"/>
        </w:rPr>
        <w:t xml:space="preserve">ского сельского поселения от </w:t>
      </w:r>
      <w:r w:rsidR="004F2E3A">
        <w:rPr>
          <w:color w:val="auto"/>
          <w:sz w:val="28"/>
        </w:rPr>
        <w:t>20</w:t>
      </w:r>
      <w:r w:rsidRPr="004F2E3A">
        <w:rPr>
          <w:color w:val="auto"/>
          <w:sz w:val="28"/>
        </w:rPr>
        <w:t>.10.2015</w:t>
      </w:r>
      <w:r w:rsidRPr="00DD28B4">
        <w:rPr>
          <w:color w:val="FF0000"/>
          <w:sz w:val="28"/>
        </w:rPr>
        <w:t xml:space="preserve"> </w:t>
      </w:r>
      <w:r w:rsidRPr="004F2E3A">
        <w:rPr>
          <w:color w:val="auto"/>
          <w:sz w:val="28"/>
        </w:rPr>
        <w:t xml:space="preserve">г. № </w:t>
      </w:r>
      <w:r w:rsidR="004F2E3A" w:rsidRPr="004F2E3A">
        <w:rPr>
          <w:color w:val="auto"/>
          <w:sz w:val="28"/>
        </w:rPr>
        <w:t>168</w:t>
      </w:r>
      <w:r w:rsidRPr="00DD28B4">
        <w:rPr>
          <w:color w:val="FF0000"/>
          <w:sz w:val="28"/>
        </w:rPr>
        <w:t xml:space="preserve"> </w:t>
      </w:r>
      <w:r w:rsidRPr="004F2E3A">
        <w:rPr>
          <w:color w:val="auto"/>
          <w:sz w:val="28"/>
        </w:rPr>
        <w:t xml:space="preserve">«О порядке формирования муниципального задания на оказание муниципальных услуг (выполнение работ) в отношении </w:t>
      </w:r>
      <w:r w:rsidR="004F2E3A">
        <w:rPr>
          <w:color w:val="auto"/>
          <w:sz w:val="28"/>
        </w:rPr>
        <w:t>муниципальных учреждений Николаев</w:t>
      </w:r>
      <w:r w:rsidRPr="004F2E3A">
        <w:rPr>
          <w:color w:val="auto"/>
          <w:sz w:val="28"/>
        </w:rPr>
        <w:t>ского сельского поселения Константиновского района и финансового обеспечения выполнения муниципального</w:t>
      </w:r>
      <w:r w:rsidR="004F2E3A">
        <w:rPr>
          <w:color w:val="auto"/>
          <w:sz w:val="28"/>
        </w:rPr>
        <w:t xml:space="preserve"> задания», Администрация Николаев</w:t>
      </w:r>
      <w:r w:rsidRPr="004F2E3A">
        <w:rPr>
          <w:color w:val="auto"/>
          <w:sz w:val="28"/>
        </w:rPr>
        <w:t>ского сельского поселения</w:t>
      </w:r>
    </w:p>
    <w:p w:rsidR="00CB56F9" w:rsidRPr="00DD28B4" w:rsidRDefault="00CB56F9">
      <w:pPr>
        <w:jc w:val="center"/>
        <w:rPr>
          <w:color w:val="FF0000"/>
          <w:sz w:val="28"/>
        </w:rPr>
      </w:pPr>
    </w:p>
    <w:p w:rsidR="00CB56F9" w:rsidRDefault="002D615C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B56F9" w:rsidRDefault="00CB56F9">
      <w:pPr>
        <w:ind w:firstLine="567"/>
        <w:jc w:val="both"/>
        <w:rPr>
          <w:sz w:val="28"/>
        </w:rPr>
      </w:pPr>
    </w:p>
    <w:p w:rsidR="00CB56F9" w:rsidRDefault="002D615C">
      <w:pPr>
        <w:ind w:firstLine="567"/>
        <w:jc w:val="both"/>
        <w:rPr>
          <w:sz w:val="28"/>
        </w:rPr>
      </w:pPr>
      <w:r>
        <w:rPr>
          <w:sz w:val="28"/>
        </w:rPr>
        <w:t>1. Утвердить Отчет по результатам мониторинга и контроля исполнения муниципального задания на предоставление му</w:t>
      </w:r>
      <w:r w:rsidR="004F2E3A">
        <w:rPr>
          <w:sz w:val="28"/>
        </w:rPr>
        <w:t>ниципальных услуг МБУ – Николаевс</w:t>
      </w:r>
      <w:r>
        <w:rPr>
          <w:sz w:val="28"/>
        </w:rPr>
        <w:t xml:space="preserve">кий СДК   </w:t>
      </w:r>
      <w:r w:rsidR="007C0396">
        <w:rPr>
          <w:color w:val="auto"/>
          <w:sz w:val="28"/>
        </w:rPr>
        <w:t xml:space="preserve">за </w:t>
      </w:r>
      <w:r w:rsidR="00833A8C">
        <w:rPr>
          <w:color w:val="auto"/>
          <w:sz w:val="28"/>
        </w:rPr>
        <w:t>6</w:t>
      </w:r>
      <w:r w:rsidR="007C0396">
        <w:rPr>
          <w:color w:val="auto"/>
          <w:sz w:val="28"/>
        </w:rPr>
        <w:t xml:space="preserve"> месяцев </w:t>
      </w:r>
      <w:r>
        <w:rPr>
          <w:sz w:val="28"/>
        </w:rPr>
        <w:t>202</w:t>
      </w:r>
      <w:r w:rsidR="00833A8C">
        <w:rPr>
          <w:sz w:val="28"/>
        </w:rPr>
        <w:t>3</w:t>
      </w:r>
      <w:r>
        <w:rPr>
          <w:sz w:val="28"/>
        </w:rPr>
        <w:t xml:space="preserve"> года согласно приложению 1 к настоящему постановлению.</w:t>
      </w:r>
    </w:p>
    <w:p w:rsidR="00CB56F9" w:rsidRDefault="002D615C">
      <w:pPr>
        <w:ind w:firstLine="567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CB56F9" w:rsidRDefault="00CB56F9">
      <w:pPr>
        <w:spacing w:after="120" w:line="480" w:lineRule="auto"/>
        <w:ind w:firstLine="567"/>
        <w:rPr>
          <w:sz w:val="24"/>
        </w:rPr>
      </w:pPr>
    </w:p>
    <w:p w:rsidR="00CB56F9" w:rsidRDefault="004F2E3A">
      <w:pPr>
        <w:jc w:val="both"/>
        <w:rPr>
          <w:sz w:val="28"/>
        </w:rPr>
      </w:pPr>
      <w:r>
        <w:rPr>
          <w:sz w:val="28"/>
        </w:rPr>
        <w:t>Глава Администрации Николаевс</w:t>
      </w:r>
      <w:r w:rsidR="002D615C">
        <w:rPr>
          <w:sz w:val="28"/>
        </w:rPr>
        <w:t xml:space="preserve">кого </w:t>
      </w:r>
    </w:p>
    <w:p w:rsidR="00CB56F9" w:rsidRDefault="002D615C">
      <w:pPr>
        <w:jc w:val="both"/>
        <w:rPr>
          <w:sz w:val="24"/>
        </w:rPr>
      </w:pPr>
      <w:r>
        <w:rPr>
          <w:sz w:val="28"/>
        </w:rPr>
        <w:t xml:space="preserve">сельского поселения                                                                    </w:t>
      </w:r>
      <w:r w:rsidR="004F2E3A">
        <w:rPr>
          <w:sz w:val="28"/>
        </w:rPr>
        <w:t>А.О.Керенцев</w:t>
      </w: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CB56F9">
      <w:pPr>
        <w:rPr>
          <w:sz w:val="24"/>
        </w:rPr>
      </w:pPr>
    </w:p>
    <w:p w:rsidR="00CB56F9" w:rsidRDefault="002D615C">
      <w:pPr>
        <w:ind w:right="196" w:firstLine="142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CB56F9" w:rsidRDefault="002D615C">
      <w:pPr>
        <w:ind w:right="196" w:firstLine="142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CB56F9" w:rsidRDefault="00DD28B4">
      <w:pPr>
        <w:ind w:right="196" w:firstLine="142"/>
        <w:jc w:val="right"/>
        <w:rPr>
          <w:sz w:val="24"/>
        </w:rPr>
      </w:pPr>
      <w:r>
        <w:rPr>
          <w:sz w:val="24"/>
        </w:rPr>
        <w:t>Николаевского</w:t>
      </w:r>
      <w:r w:rsidR="002D615C">
        <w:rPr>
          <w:sz w:val="24"/>
        </w:rPr>
        <w:t xml:space="preserve"> сельского поселения</w:t>
      </w:r>
    </w:p>
    <w:p w:rsidR="00CB56F9" w:rsidRPr="00F82359" w:rsidRDefault="00767511">
      <w:pPr>
        <w:ind w:right="196" w:firstLine="142"/>
        <w:jc w:val="right"/>
        <w:rPr>
          <w:color w:val="auto"/>
          <w:sz w:val="24"/>
        </w:rPr>
      </w:pPr>
      <w:r w:rsidRPr="00F82359">
        <w:rPr>
          <w:color w:val="auto"/>
          <w:sz w:val="24"/>
        </w:rPr>
        <w:t>О</w:t>
      </w:r>
      <w:r w:rsidR="002D615C" w:rsidRPr="00F82359">
        <w:rPr>
          <w:color w:val="auto"/>
          <w:sz w:val="24"/>
        </w:rPr>
        <w:t>т</w:t>
      </w:r>
      <w:r>
        <w:rPr>
          <w:color w:val="auto"/>
          <w:sz w:val="24"/>
        </w:rPr>
        <w:t xml:space="preserve"> 28</w:t>
      </w:r>
      <w:bookmarkStart w:id="0" w:name="_GoBack"/>
      <w:bookmarkEnd w:id="0"/>
      <w:r w:rsidR="007F3973" w:rsidRPr="00F82359">
        <w:rPr>
          <w:color w:val="auto"/>
          <w:sz w:val="24"/>
        </w:rPr>
        <w:t>.0</w:t>
      </w:r>
      <w:r w:rsidR="00F82359" w:rsidRPr="00F82359">
        <w:rPr>
          <w:color w:val="auto"/>
          <w:sz w:val="24"/>
        </w:rPr>
        <w:t>9</w:t>
      </w:r>
      <w:r w:rsidR="007F3973" w:rsidRPr="00F82359">
        <w:rPr>
          <w:color w:val="auto"/>
          <w:sz w:val="24"/>
        </w:rPr>
        <w:t>.202</w:t>
      </w:r>
      <w:r w:rsidR="00833A8C" w:rsidRPr="00F82359">
        <w:rPr>
          <w:color w:val="auto"/>
          <w:sz w:val="24"/>
        </w:rPr>
        <w:t>3</w:t>
      </w:r>
      <w:r>
        <w:rPr>
          <w:color w:val="auto"/>
          <w:sz w:val="24"/>
        </w:rPr>
        <w:t xml:space="preserve"> г. № 78.12/100</w:t>
      </w:r>
      <w:r w:rsidR="002D615C" w:rsidRPr="00F82359">
        <w:rPr>
          <w:color w:val="auto"/>
          <w:sz w:val="24"/>
        </w:rPr>
        <w:t>-П</w:t>
      </w:r>
    </w:p>
    <w:p w:rsidR="00CB56F9" w:rsidRDefault="00CB56F9">
      <w:pPr>
        <w:ind w:right="196" w:firstLine="142"/>
        <w:rPr>
          <w:sz w:val="24"/>
        </w:rPr>
      </w:pPr>
    </w:p>
    <w:p w:rsidR="00CB56F9" w:rsidRDefault="002D615C">
      <w:pPr>
        <w:ind w:right="196" w:firstLine="142"/>
        <w:jc w:val="center"/>
        <w:rPr>
          <w:sz w:val="28"/>
        </w:rPr>
      </w:pPr>
      <w:r>
        <w:rPr>
          <w:sz w:val="28"/>
        </w:rPr>
        <w:t>Отчет по результатам мониторинга и контроля исполнения муниципального     задания на предоставление муниципальных услуг</w:t>
      </w:r>
    </w:p>
    <w:p w:rsidR="00CB56F9" w:rsidRDefault="002D615C">
      <w:pPr>
        <w:ind w:right="196" w:firstLine="142"/>
        <w:jc w:val="center"/>
        <w:rPr>
          <w:sz w:val="28"/>
        </w:rPr>
      </w:pPr>
      <w:r>
        <w:rPr>
          <w:sz w:val="28"/>
        </w:rPr>
        <w:t xml:space="preserve">МБУ - </w:t>
      </w:r>
      <w:r w:rsidR="00DD28B4">
        <w:rPr>
          <w:sz w:val="28"/>
        </w:rPr>
        <w:t>Николаевский</w:t>
      </w:r>
      <w:r>
        <w:rPr>
          <w:sz w:val="28"/>
        </w:rPr>
        <w:t xml:space="preserve"> СДК, </w:t>
      </w:r>
      <w:r w:rsidR="007C0396">
        <w:rPr>
          <w:color w:val="auto"/>
          <w:sz w:val="28"/>
        </w:rPr>
        <w:t xml:space="preserve">за </w:t>
      </w:r>
      <w:r w:rsidR="00833A8C">
        <w:rPr>
          <w:color w:val="auto"/>
          <w:sz w:val="28"/>
        </w:rPr>
        <w:t>6</w:t>
      </w:r>
      <w:r w:rsidR="007C0396">
        <w:rPr>
          <w:color w:val="auto"/>
          <w:sz w:val="28"/>
        </w:rPr>
        <w:t xml:space="preserve"> месяцев </w:t>
      </w:r>
      <w:r>
        <w:rPr>
          <w:sz w:val="28"/>
        </w:rPr>
        <w:t>202</w:t>
      </w:r>
      <w:r w:rsidR="00833A8C">
        <w:rPr>
          <w:sz w:val="28"/>
        </w:rPr>
        <w:t>3</w:t>
      </w:r>
      <w:r>
        <w:rPr>
          <w:sz w:val="28"/>
        </w:rPr>
        <w:t xml:space="preserve"> года</w:t>
      </w:r>
    </w:p>
    <w:p w:rsidR="00CB56F9" w:rsidRDefault="00CB56F9">
      <w:pPr>
        <w:ind w:right="196" w:firstLine="142"/>
        <w:rPr>
          <w:sz w:val="28"/>
        </w:rPr>
      </w:pP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ab/>
        <w:t xml:space="preserve">Предоставление муниципальных услуг в сфере культуры обеспечивается деятельностью </w:t>
      </w:r>
      <w:r w:rsidR="00DD28B4">
        <w:rPr>
          <w:color w:val="auto"/>
          <w:sz w:val="28"/>
        </w:rPr>
        <w:t>МБУ - Николаевский СДК</w:t>
      </w:r>
      <w:r>
        <w:rPr>
          <w:sz w:val="28"/>
        </w:rPr>
        <w:t xml:space="preserve">, в рамках сформированного и доведенного Администрацией </w:t>
      </w:r>
      <w:r w:rsidR="00DD28B4">
        <w:rPr>
          <w:sz w:val="28"/>
        </w:rPr>
        <w:t>Николаевского</w:t>
      </w:r>
      <w:r>
        <w:rPr>
          <w:sz w:val="28"/>
        </w:rPr>
        <w:t xml:space="preserve"> сельского поселения муниципального задания на 202</w:t>
      </w:r>
      <w:r w:rsidR="00833A8C">
        <w:rPr>
          <w:sz w:val="28"/>
        </w:rPr>
        <w:t>3</w:t>
      </w:r>
      <w:r>
        <w:rPr>
          <w:sz w:val="28"/>
        </w:rPr>
        <w:t xml:space="preserve"> год.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 xml:space="preserve">Финансовое обеспечение муниципального задания в разрезе муниципальных услуг производится за счет средств бюджета </w:t>
      </w:r>
      <w:r w:rsidR="00DD28B4">
        <w:rPr>
          <w:color w:val="auto"/>
          <w:sz w:val="28"/>
        </w:rPr>
        <w:t>Николаевского</w:t>
      </w:r>
      <w:r>
        <w:rPr>
          <w:sz w:val="28"/>
        </w:rPr>
        <w:t xml:space="preserve"> сельского поселения Константиновского района в рамках реализации муниципальной программы </w:t>
      </w:r>
      <w:r w:rsidR="00DD28B4">
        <w:rPr>
          <w:color w:val="auto"/>
          <w:sz w:val="28"/>
        </w:rPr>
        <w:t xml:space="preserve">Николаевского </w:t>
      </w:r>
      <w:r>
        <w:rPr>
          <w:sz w:val="28"/>
        </w:rPr>
        <w:t xml:space="preserve">сельского поселения «Развитие культуры». 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</w:t>
      </w:r>
      <w:r w:rsidR="00DD28B4">
        <w:rPr>
          <w:color w:val="auto"/>
          <w:sz w:val="28"/>
        </w:rPr>
        <w:t xml:space="preserve">Николаевского </w:t>
      </w:r>
      <w:r>
        <w:rPr>
          <w:sz w:val="28"/>
        </w:rPr>
        <w:t xml:space="preserve">сельского поселения:  </w:t>
      </w:r>
    </w:p>
    <w:p w:rsidR="00CB56F9" w:rsidRPr="009F3279" w:rsidRDefault="002D615C">
      <w:pPr>
        <w:ind w:right="196" w:firstLine="142"/>
        <w:rPr>
          <w:color w:val="auto"/>
          <w:sz w:val="28"/>
        </w:rPr>
      </w:pPr>
      <w:r>
        <w:rPr>
          <w:sz w:val="28"/>
        </w:rPr>
        <w:t xml:space="preserve">-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D28B4">
        <w:rPr>
          <w:color w:val="auto"/>
          <w:sz w:val="28"/>
        </w:rPr>
        <w:t>Николаевского</w:t>
      </w:r>
      <w:r>
        <w:rPr>
          <w:sz w:val="28"/>
        </w:rPr>
        <w:t xml:space="preserve"> сельского поселения Константиновского района и финансового обеспечения выполнения муниципального задания</w:t>
      </w:r>
      <w:r w:rsidRPr="009F3279">
        <w:rPr>
          <w:color w:val="auto"/>
          <w:sz w:val="28"/>
        </w:rPr>
        <w:t xml:space="preserve">» от </w:t>
      </w:r>
      <w:r w:rsidR="009F3279" w:rsidRPr="009F3279">
        <w:rPr>
          <w:color w:val="auto"/>
          <w:sz w:val="28"/>
        </w:rPr>
        <w:t>20</w:t>
      </w:r>
      <w:r w:rsidRPr="009F3279">
        <w:rPr>
          <w:color w:val="auto"/>
          <w:sz w:val="28"/>
        </w:rPr>
        <w:t>.10.2015г. № 1</w:t>
      </w:r>
      <w:r w:rsidR="009F3279" w:rsidRPr="009F3279">
        <w:rPr>
          <w:color w:val="auto"/>
          <w:sz w:val="28"/>
        </w:rPr>
        <w:t>68</w:t>
      </w:r>
      <w:r w:rsidRPr="009F3279">
        <w:rPr>
          <w:color w:val="auto"/>
          <w:sz w:val="28"/>
        </w:rPr>
        <w:t>;</w:t>
      </w:r>
    </w:p>
    <w:p w:rsidR="00CB56F9" w:rsidRPr="00DD28B4" w:rsidRDefault="002D615C">
      <w:pPr>
        <w:ind w:right="196" w:firstLine="142"/>
        <w:rPr>
          <w:color w:val="FF0000"/>
          <w:sz w:val="28"/>
        </w:rPr>
      </w:pPr>
      <w:r w:rsidRPr="009F3279">
        <w:rPr>
          <w:color w:val="auto"/>
          <w:sz w:val="28"/>
        </w:rPr>
        <w:t>- «Об утверждении муниципального задания м</w:t>
      </w:r>
      <w:r w:rsidR="009F3279">
        <w:rPr>
          <w:color w:val="auto"/>
          <w:sz w:val="28"/>
        </w:rPr>
        <w:t>униципальным учреждениям Николаевского сельского поселения» от 30.</w:t>
      </w:r>
      <w:r w:rsidRPr="009F3279">
        <w:rPr>
          <w:color w:val="auto"/>
          <w:sz w:val="28"/>
        </w:rPr>
        <w:t>1</w:t>
      </w:r>
      <w:r w:rsidR="009F3279">
        <w:rPr>
          <w:color w:val="auto"/>
          <w:sz w:val="28"/>
        </w:rPr>
        <w:t>2.</w:t>
      </w:r>
      <w:r w:rsidR="009F3279" w:rsidRPr="00CE653C">
        <w:rPr>
          <w:color w:val="auto"/>
          <w:sz w:val="28"/>
        </w:rPr>
        <w:t>2021</w:t>
      </w:r>
      <w:r w:rsidRPr="00CE653C">
        <w:rPr>
          <w:color w:val="auto"/>
          <w:sz w:val="28"/>
        </w:rPr>
        <w:t>г</w:t>
      </w:r>
      <w:r w:rsidR="00CE653C" w:rsidRPr="00CE653C">
        <w:rPr>
          <w:color w:val="auto"/>
          <w:sz w:val="28"/>
        </w:rPr>
        <w:t>. № 65</w:t>
      </w:r>
      <w:r w:rsidRPr="00CE653C">
        <w:rPr>
          <w:color w:val="auto"/>
          <w:sz w:val="28"/>
        </w:rPr>
        <w:t>;</w:t>
      </w:r>
    </w:p>
    <w:p w:rsidR="00CB56F9" w:rsidRPr="00CE653C" w:rsidRDefault="002D615C">
      <w:pPr>
        <w:ind w:right="196" w:firstLine="142"/>
        <w:rPr>
          <w:color w:val="auto"/>
          <w:sz w:val="28"/>
        </w:rPr>
      </w:pPr>
      <w:r w:rsidRPr="00CE653C">
        <w:rPr>
          <w:color w:val="auto"/>
          <w:sz w:val="28"/>
        </w:rPr>
        <w:t>- «О стоимости муниципальной у</w:t>
      </w:r>
      <w:r w:rsidR="00CE653C">
        <w:rPr>
          <w:color w:val="auto"/>
          <w:sz w:val="28"/>
        </w:rPr>
        <w:t>слуги» от 30.12.2021г.№ 67</w:t>
      </w:r>
      <w:r w:rsidRPr="00CE653C">
        <w:rPr>
          <w:color w:val="auto"/>
          <w:sz w:val="28"/>
        </w:rPr>
        <w:t>;</w:t>
      </w:r>
    </w:p>
    <w:p w:rsidR="00CB56F9" w:rsidRPr="00F97F88" w:rsidRDefault="002D615C">
      <w:pPr>
        <w:ind w:right="196" w:firstLine="142"/>
        <w:rPr>
          <w:color w:val="FF0000"/>
          <w:sz w:val="28"/>
        </w:rPr>
      </w:pPr>
      <w:r w:rsidRPr="00CE653C">
        <w:rPr>
          <w:color w:val="auto"/>
          <w:sz w:val="28"/>
        </w:rPr>
        <w:t>- «О порядке формирования, ведения и утверждения ведомственных перечней муниципальных услуг и работ, оказываемых мун</w:t>
      </w:r>
      <w:r w:rsidR="00CE653C">
        <w:rPr>
          <w:color w:val="auto"/>
          <w:sz w:val="28"/>
        </w:rPr>
        <w:t>иципальными учреждениями Николаев</w:t>
      </w:r>
      <w:r w:rsidRPr="00CE653C">
        <w:rPr>
          <w:color w:val="auto"/>
          <w:sz w:val="28"/>
        </w:rPr>
        <w:t xml:space="preserve">ского сельского поселения» </w:t>
      </w:r>
      <w:r w:rsidR="0088369F" w:rsidRPr="0088369F">
        <w:rPr>
          <w:color w:val="auto"/>
          <w:sz w:val="28"/>
        </w:rPr>
        <w:t>от 26</w:t>
      </w:r>
      <w:r w:rsidRPr="0088369F">
        <w:rPr>
          <w:color w:val="auto"/>
          <w:sz w:val="28"/>
        </w:rPr>
        <w:t xml:space="preserve">.02.2015г. № </w:t>
      </w:r>
      <w:r w:rsidR="0088369F" w:rsidRPr="0088369F">
        <w:rPr>
          <w:color w:val="auto"/>
          <w:sz w:val="28"/>
        </w:rPr>
        <w:t>22</w:t>
      </w:r>
      <w:r w:rsidRPr="0088369F">
        <w:rPr>
          <w:color w:val="auto"/>
          <w:sz w:val="28"/>
        </w:rPr>
        <w:t>;</w:t>
      </w:r>
    </w:p>
    <w:p w:rsidR="00CB56F9" w:rsidRPr="0088369F" w:rsidRDefault="002D615C">
      <w:pPr>
        <w:ind w:right="196" w:firstLine="142"/>
        <w:rPr>
          <w:color w:val="auto"/>
          <w:sz w:val="28"/>
        </w:rPr>
      </w:pPr>
      <w:r w:rsidRPr="0088369F">
        <w:rPr>
          <w:color w:val="auto"/>
          <w:sz w:val="28"/>
        </w:rPr>
        <w:t xml:space="preserve">- «Об утверждении показателей количества и качества по услугам (работам), оказываемым муниципальными учреждениями» от </w:t>
      </w:r>
      <w:r w:rsidR="0088369F">
        <w:rPr>
          <w:color w:val="auto"/>
          <w:sz w:val="28"/>
        </w:rPr>
        <w:t>30.</w:t>
      </w:r>
      <w:r w:rsidRPr="0088369F">
        <w:rPr>
          <w:color w:val="auto"/>
          <w:sz w:val="28"/>
        </w:rPr>
        <w:t>1</w:t>
      </w:r>
      <w:r w:rsidR="0088369F">
        <w:rPr>
          <w:color w:val="auto"/>
          <w:sz w:val="28"/>
        </w:rPr>
        <w:t>2.2021</w:t>
      </w:r>
      <w:r w:rsidRPr="0088369F">
        <w:rPr>
          <w:color w:val="auto"/>
          <w:sz w:val="28"/>
        </w:rPr>
        <w:t xml:space="preserve">г. № </w:t>
      </w:r>
      <w:r w:rsidR="0088369F">
        <w:rPr>
          <w:color w:val="auto"/>
          <w:sz w:val="28"/>
        </w:rPr>
        <w:t>66</w:t>
      </w:r>
      <w:r w:rsidRPr="0088369F">
        <w:rPr>
          <w:color w:val="auto"/>
          <w:sz w:val="28"/>
        </w:rPr>
        <w:t xml:space="preserve">; </w:t>
      </w:r>
    </w:p>
    <w:p w:rsidR="00CB56F9" w:rsidRPr="00F83E3D" w:rsidRDefault="002D615C">
      <w:pPr>
        <w:ind w:right="196" w:firstLine="142"/>
        <w:rPr>
          <w:color w:val="FF0000"/>
          <w:sz w:val="28"/>
        </w:rPr>
      </w:pPr>
      <w:r w:rsidRPr="00DD6DEE">
        <w:rPr>
          <w:color w:val="auto"/>
          <w:sz w:val="28"/>
        </w:rPr>
        <w:t>-</w:t>
      </w:r>
      <w:r w:rsidRPr="00DD28B4">
        <w:rPr>
          <w:color w:val="FF0000"/>
          <w:sz w:val="28"/>
        </w:rPr>
        <w:t xml:space="preserve"> </w:t>
      </w:r>
      <w:r w:rsidRPr="00F83E3D">
        <w:rPr>
          <w:color w:val="auto"/>
          <w:sz w:val="28"/>
        </w:rPr>
        <w:t xml:space="preserve">«Об утверждении муниципальной программы </w:t>
      </w:r>
      <w:r w:rsidR="00F83E3D" w:rsidRPr="00F83E3D">
        <w:rPr>
          <w:color w:val="auto"/>
          <w:sz w:val="28"/>
        </w:rPr>
        <w:t>Николаев</w:t>
      </w:r>
      <w:r w:rsidRPr="00F83E3D">
        <w:rPr>
          <w:color w:val="auto"/>
          <w:sz w:val="28"/>
        </w:rPr>
        <w:t xml:space="preserve">ского сельского поселения «Развитие культуры» от </w:t>
      </w:r>
      <w:r w:rsidR="00E96B2C" w:rsidRPr="00E96B2C">
        <w:rPr>
          <w:color w:val="auto"/>
          <w:sz w:val="28"/>
        </w:rPr>
        <w:t>14.11.2018г. № 155</w:t>
      </w:r>
      <w:r w:rsidRPr="00E96B2C">
        <w:rPr>
          <w:color w:val="auto"/>
          <w:sz w:val="28"/>
        </w:rPr>
        <w:t>;</w:t>
      </w:r>
    </w:p>
    <w:p w:rsidR="00CB56F9" w:rsidRPr="00D853AE" w:rsidRDefault="002D615C">
      <w:pPr>
        <w:ind w:right="196" w:firstLine="142"/>
        <w:rPr>
          <w:color w:val="auto"/>
          <w:sz w:val="28"/>
        </w:rPr>
      </w:pPr>
      <w:r w:rsidRPr="007A01DF">
        <w:rPr>
          <w:color w:val="auto"/>
          <w:sz w:val="28"/>
        </w:rPr>
        <w:t xml:space="preserve">- «Об утверждении порядка изучения мнения населения о качестве оказания муниципальных услуг, предоставляемых муниципальными бюджетными учреждениями» от </w:t>
      </w:r>
      <w:r w:rsidR="00C30135" w:rsidRPr="00D853AE">
        <w:rPr>
          <w:color w:val="auto"/>
          <w:sz w:val="28"/>
        </w:rPr>
        <w:t>01</w:t>
      </w:r>
      <w:r w:rsidRPr="00D853AE">
        <w:rPr>
          <w:color w:val="auto"/>
          <w:sz w:val="28"/>
        </w:rPr>
        <w:t>.08.2012г. №</w:t>
      </w:r>
      <w:r w:rsidR="00732ABF" w:rsidRPr="00D853AE">
        <w:rPr>
          <w:color w:val="auto"/>
          <w:sz w:val="28"/>
        </w:rPr>
        <w:t xml:space="preserve"> </w:t>
      </w:r>
      <w:r w:rsidR="00C30135" w:rsidRPr="00D853AE">
        <w:rPr>
          <w:color w:val="auto"/>
          <w:sz w:val="28"/>
        </w:rPr>
        <w:t>89</w:t>
      </w:r>
      <w:r w:rsidRPr="00D853AE">
        <w:rPr>
          <w:color w:val="auto"/>
          <w:sz w:val="28"/>
        </w:rPr>
        <w:t>.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ab/>
        <w:t>Объем финансового обеспечения муниципального задания на 202</w:t>
      </w:r>
      <w:r w:rsidR="00833A8C">
        <w:rPr>
          <w:sz w:val="28"/>
        </w:rPr>
        <w:t>3</w:t>
      </w:r>
      <w:r>
        <w:rPr>
          <w:sz w:val="28"/>
        </w:rPr>
        <w:t xml:space="preserve"> год состав</w:t>
      </w:r>
      <w:r w:rsidR="00833A8C">
        <w:rPr>
          <w:sz w:val="28"/>
        </w:rPr>
        <w:t>ляет</w:t>
      </w:r>
      <w:r>
        <w:rPr>
          <w:sz w:val="28"/>
        </w:rPr>
        <w:t xml:space="preserve"> – </w:t>
      </w:r>
      <w:r w:rsidR="00DD28B4">
        <w:rPr>
          <w:color w:val="auto"/>
          <w:sz w:val="28"/>
        </w:rPr>
        <w:t>МБУ - Николаевский СДК</w:t>
      </w:r>
      <w:r w:rsidR="00A407C6">
        <w:rPr>
          <w:sz w:val="28"/>
        </w:rPr>
        <w:t xml:space="preserve"> </w:t>
      </w:r>
      <w:r>
        <w:rPr>
          <w:sz w:val="28"/>
        </w:rPr>
        <w:t xml:space="preserve">– </w:t>
      </w:r>
      <w:r w:rsidR="00833A8C">
        <w:rPr>
          <w:sz w:val="28"/>
        </w:rPr>
        <w:t>8213,6</w:t>
      </w:r>
      <w:r>
        <w:rPr>
          <w:sz w:val="28"/>
        </w:rPr>
        <w:t xml:space="preserve"> тыс. рублей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ab/>
        <w:t xml:space="preserve">В соответствии с постановлением Администрации </w:t>
      </w:r>
      <w:r w:rsidR="00DD28B4">
        <w:rPr>
          <w:color w:val="auto"/>
          <w:sz w:val="28"/>
        </w:rPr>
        <w:t>Николаевского</w:t>
      </w:r>
      <w:r>
        <w:rPr>
          <w:sz w:val="28"/>
        </w:rPr>
        <w:t xml:space="preserve"> сельского поселения Константиновского района </w:t>
      </w:r>
      <w:r w:rsidRPr="00E4645F">
        <w:rPr>
          <w:color w:val="auto"/>
          <w:sz w:val="28"/>
        </w:rPr>
        <w:t>от</w:t>
      </w:r>
      <w:r w:rsidR="00E4645F" w:rsidRPr="00E4645F">
        <w:rPr>
          <w:color w:val="auto"/>
          <w:sz w:val="28"/>
        </w:rPr>
        <w:t xml:space="preserve"> 20</w:t>
      </w:r>
      <w:r w:rsidRPr="00E4645F">
        <w:rPr>
          <w:color w:val="auto"/>
          <w:sz w:val="28"/>
        </w:rPr>
        <w:t>.10.2015г. № 1</w:t>
      </w:r>
      <w:r w:rsidR="00F83E3D" w:rsidRPr="00E4645F">
        <w:rPr>
          <w:color w:val="auto"/>
          <w:sz w:val="28"/>
        </w:rPr>
        <w:t>68</w:t>
      </w:r>
      <w:r w:rsidRPr="00DD28B4">
        <w:rPr>
          <w:color w:val="FF0000"/>
          <w:sz w:val="28"/>
        </w:rPr>
        <w:t xml:space="preserve"> </w:t>
      </w:r>
      <w:r w:rsidRPr="00D853AE">
        <w:rPr>
          <w:color w:val="auto"/>
          <w:sz w:val="28"/>
        </w:rPr>
        <w:t>(в ред. от 15.02.2019 г. № 1</w:t>
      </w:r>
      <w:r w:rsidR="00D853AE" w:rsidRPr="00D853AE">
        <w:rPr>
          <w:color w:val="auto"/>
          <w:sz w:val="28"/>
        </w:rPr>
        <w:t>1</w:t>
      </w:r>
      <w:r w:rsidRPr="00D853AE">
        <w:rPr>
          <w:color w:val="auto"/>
          <w:sz w:val="28"/>
        </w:rPr>
        <w:t>) произведен мониторинг, и контроль исполнения муниципального задания на предоставление муниципальных услуг бюджетным учреждением в</w:t>
      </w:r>
      <w:r>
        <w:rPr>
          <w:sz w:val="28"/>
        </w:rPr>
        <w:t xml:space="preserve"> количественном выражении </w:t>
      </w:r>
      <w:r w:rsidR="008C5FDA">
        <w:rPr>
          <w:color w:val="auto"/>
          <w:sz w:val="28"/>
        </w:rPr>
        <w:t xml:space="preserve">за </w:t>
      </w:r>
      <w:r w:rsidR="00833A8C">
        <w:rPr>
          <w:color w:val="auto"/>
          <w:sz w:val="28"/>
        </w:rPr>
        <w:t>6</w:t>
      </w:r>
      <w:r w:rsidR="008C5FDA">
        <w:rPr>
          <w:color w:val="auto"/>
          <w:sz w:val="28"/>
        </w:rPr>
        <w:t xml:space="preserve"> месяцев </w:t>
      </w:r>
      <w:r>
        <w:rPr>
          <w:sz w:val="28"/>
        </w:rPr>
        <w:t>202</w:t>
      </w:r>
      <w:r w:rsidR="00833A8C">
        <w:rPr>
          <w:sz w:val="28"/>
        </w:rPr>
        <w:t>3</w:t>
      </w:r>
      <w:r>
        <w:rPr>
          <w:sz w:val="28"/>
        </w:rPr>
        <w:t xml:space="preserve"> года, результаты которого отражены в приложении № 1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lastRenderedPageBreak/>
        <w:t xml:space="preserve">         По итогам работы </w:t>
      </w:r>
      <w:r w:rsidR="008C5FDA">
        <w:rPr>
          <w:color w:val="auto"/>
          <w:sz w:val="28"/>
        </w:rPr>
        <w:t xml:space="preserve">за </w:t>
      </w:r>
      <w:r w:rsidR="00833A8C">
        <w:rPr>
          <w:color w:val="auto"/>
          <w:sz w:val="28"/>
        </w:rPr>
        <w:t>6</w:t>
      </w:r>
      <w:r w:rsidR="008C5FDA">
        <w:rPr>
          <w:color w:val="auto"/>
          <w:sz w:val="28"/>
        </w:rPr>
        <w:t xml:space="preserve"> месяцев </w:t>
      </w:r>
      <w:r>
        <w:rPr>
          <w:sz w:val="28"/>
        </w:rPr>
        <w:t>202</w:t>
      </w:r>
      <w:r w:rsidR="00833A8C">
        <w:rPr>
          <w:sz w:val="28"/>
        </w:rPr>
        <w:t>3</w:t>
      </w:r>
      <w:r>
        <w:rPr>
          <w:sz w:val="28"/>
        </w:rPr>
        <w:t xml:space="preserve"> года учреждениями культуры </w:t>
      </w:r>
      <w:r w:rsidR="00DD28B4">
        <w:rPr>
          <w:color w:val="auto"/>
          <w:sz w:val="28"/>
        </w:rPr>
        <w:t>Николаевского</w:t>
      </w:r>
      <w:r>
        <w:rPr>
          <w:sz w:val="28"/>
        </w:rPr>
        <w:t xml:space="preserve"> сельского поселения проведено различных по форме и тематике культурно-массовых мероприятий – </w:t>
      </w:r>
      <w:r w:rsidR="005353D9">
        <w:rPr>
          <w:sz w:val="28"/>
        </w:rPr>
        <w:t>1143</w:t>
      </w:r>
      <w:r>
        <w:rPr>
          <w:sz w:val="28"/>
        </w:rPr>
        <w:t xml:space="preserve">, из них для детей до 14 лет </w:t>
      </w:r>
      <w:r w:rsidR="00B06C16">
        <w:rPr>
          <w:sz w:val="28"/>
        </w:rPr>
        <w:t>–</w:t>
      </w:r>
      <w:r>
        <w:rPr>
          <w:sz w:val="28"/>
        </w:rPr>
        <w:t xml:space="preserve"> </w:t>
      </w:r>
      <w:r w:rsidR="005353D9">
        <w:rPr>
          <w:sz w:val="28"/>
        </w:rPr>
        <w:t>475</w:t>
      </w:r>
      <w:r w:rsidR="00B06C16">
        <w:rPr>
          <w:sz w:val="28"/>
        </w:rPr>
        <w:t xml:space="preserve"> </w:t>
      </w:r>
      <w:r>
        <w:rPr>
          <w:sz w:val="28"/>
        </w:rPr>
        <w:t xml:space="preserve">мероприятий, </w:t>
      </w:r>
      <w:r w:rsidR="005353D9">
        <w:rPr>
          <w:sz w:val="28"/>
        </w:rPr>
        <w:t>333</w:t>
      </w:r>
      <w:r>
        <w:rPr>
          <w:sz w:val="28"/>
        </w:rPr>
        <w:t xml:space="preserve"> -  для молодежи. Досуговая деятельность осуществляется в соответствии с планом мероприятий, организации досуга, запланированных на 202</w:t>
      </w:r>
      <w:r w:rsidR="005353D9">
        <w:rPr>
          <w:sz w:val="28"/>
        </w:rPr>
        <w:t>3</w:t>
      </w:r>
      <w:r>
        <w:rPr>
          <w:sz w:val="28"/>
        </w:rPr>
        <w:t xml:space="preserve"> год. Ведется работа в системе «Единое информационное пространство в сфере культуры», по информированию населения о проведение мероприятий, на сайте организации о проведенных мероприятиях,</w:t>
      </w:r>
      <w:r w:rsidR="00713DAB">
        <w:rPr>
          <w:sz w:val="28"/>
        </w:rPr>
        <w:t xml:space="preserve"> на странице Одноклассники</w:t>
      </w:r>
      <w:r>
        <w:rPr>
          <w:sz w:val="28"/>
        </w:rPr>
        <w:t xml:space="preserve"> и иная информационная работа. Большое внимание учреждениями культуры </w:t>
      </w:r>
      <w:r w:rsidR="00713DAB">
        <w:rPr>
          <w:color w:val="auto"/>
          <w:sz w:val="28"/>
        </w:rPr>
        <w:t>МБУ - Николаевский СДК</w:t>
      </w:r>
      <w:r>
        <w:rPr>
          <w:sz w:val="28"/>
        </w:rPr>
        <w:t xml:space="preserve"> уделено патриотическому воспитанию. В январе прошли мероприятия, посвященные 7</w:t>
      </w:r>
      <w:r w:rsidR="005353D9">
        <w:rPr>
          <w:sz w:val="28"/>
        </w:rPr>
        <w:t>8</w:t>
      </w:r>
      <w:r>
        <w:rPr>
          <w:sz w:val="28"/>
        </w:rPr>
        <w:t xml:space="preserve">- годовщине освобождения хуторов </w:t>
      </w:r>
      <w:r w:rsidR="00713DAB">
        <w:rPr>
          <w:sz w:val="28"/>
        </w:rPr>
        <w:t xml:space="preserve"> и станиц поселения</w:t>
      </w:r>
      <w:r>
        <w:rPr>
          <w:sz w:val="28"/>
        </w:rPr>
        <w:t xml:space="preserve">  от немецко-фашистских захватчиков; 9 мая прошли акции «Георгиевская ленточка», акции по уборке памятников, шествие Бессмертного полка </w:t>
      </w:r>
      <w:r w:rsidR="00607A3C">
        <w:rPr>
          <w:sz w:val="28"/>
        </w:rPr>
        <w:t>, фотовыставки</w:t>
      </w:r>
      <w:r>
        <w:rPr>
          <w:sz w:val="28"/>
        </w:rPr>
        <w:t xml:space="preserve"> </w:t>
      </w:r>
      <w:r w:rsidR="00713DAB">
        <w:rPr>
          <w:sz w:val="28"/>
        </w:rPr>
        <w:t xml:space="preserve"> </w:t>
      </w:r>
      <w:r>
        <w:rPr>
          <w:sz w:val="28"/>
        </w:rPr>
        <w:t>, м</w:t>
      </w:r>
      <w:r w:rsidR="00607A3C">
        <w:rPr>
          <w:sz w:val="28"/>
        </w:rPr>
        <w:t>итинги, праздничные мероприятия.</w:t>
      </w:r>
      <w:r>
        <w:rPr>
          <w:sz w:val="28"/>
        </w:rPr>
        <w:t xml:space="preserve"> </w:t>
      </w:r>
      <w:r w:rsidR="00607A3C">
        <w:rPr>
          <w:sz w:val="28"/>
        </w:rPr>
        <w:t xml:space="preserve">День России проходил в районе. Там учреждения культуры Николаевского сельского поселения представляли казачью культуру. Этнографическая выставка и кулинарная, варили казачью уху. </w:t>
      </w:r>
      <w:r>
        <w:rPr>
          <w:sz w:val="28"/>
        </w:rPr>
        <w:t xml:space="preserve">22 июня «День памяти и скорби», в эти дни прошли памятные митинги и возложения венков и цветов к </w:t>
      </w:r>
      <w:r w:rsidR="00713DAB">
        <w:rPr>
          <w:sz w:val="28"/>
        </w:rPr>
        <w:t xml:space="preserve"> </w:t>
      </w:r>
      <w:r>
        <w:rPr>
          <w:sz w:val="28"/>
        </w:rPr>
        <w:t xml:space="preserve"> памятникам Боевой Славы</w:t>
      </w:r>
      <w:r w:rsidR="00713DAB">
        <w:rPr>
          <w:sz w:val="28"/>
        </w:rPr>
        <w:t xml:space="preserve"> и захоронениям</w:t>
      </w:r>
      <w:r>
        <w:rPr>
          <w:sz w:val="28"/>
        </w:rPr>
        <w:t>, в память о погибших во время Великой Отечественной войны.</w:t>
      </w:r>
      <w:r w:rsidR="00B06C16">
        <w:rPr>
          <w:sz w:val="28"/>
        </w:rPr>
        <w:t xml:space="preserve"> </w:t>
      </w:r>
      <w:r w:rsidR="008B018D">
        <w:rPr>
          <w:sz w:val="28"/>
        </w:rPr>
        <w:t>и др.</w:t>
      </w:r>
      <w:r>
        <w:rPr>
          <w:sz w:val="28"/>
        </w:rPr>
        <w:t xml:space="preserve">  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 xml:space="preserve">   В течени</w:t>
      </w:r>
      <w:r w:rsidR="00713DAB">
        <w:rPr>
          <w:sz w:val="28"/>
        </w:rPr>
        <w:t>е</w:t>
      </w:r>
      <w:r>
        <w:rPr>
          <w:sz w:val="28"/>
        </w:rPr>
        <w:t xml:space="preserve"> полугодия участники художественной самодеятельности домов культуры принимали активное участие в районных выставках и фестивалях, за что были награждены Благодарственными письмами и Дипломами. Ведется активная работа по пропаганде здорового образа жизни. Самая горячая пора, время летних каникул для работников культуры сопряженная с организацией досуга детей и подростков.  Поэтому наибольшее количество детских мероприятий приходится на летние каникулы. В течение лета работники культуры подготовили много интересных программ, причем формы проведения разнообразные, на свежем воздухе, на спортивной площадке, в фойе дома культуры.</w:t>
      </w:r>
      <w:r w:rsidR="00713DAB">
        <w:rPr>
          <w:sz w:val="28"/>
        </w:rPr>
        <w:t xml:space="preserve"> В Николаевском и Мариинском СДК проход</w:t>
      </w:r>
      <w:r w:rsidR="008B018D">
        <w:rPr>
          <w:sz w:val="28"/>
        </w:rPr>
        <w:t>и</w:t>
      </w:r>
      <w:r w:rsidR="00713DAB">
        <w:rPr>
          <w:sz w:val="28"/>
        </w:rPr>
        <w:t xml:space="preserve">т </w:t>
      </w:r>
      <w:r w:rsidR="008B018D">
        <w:rPr>
          <w:sz w:val="28"/>
        </w:rPr>
        <w:t xml:space="preserve">демонстрация </w:t>
      </w:r>
      <w:r w:rsidR="00713DAB">
        <w:rPr>
          <w:sz w:val="28"/>
        </w:rPr>
        <w:t>кинофильм</w:t>
      </w:r>
      <w:r w:rsidR="008B018D">
        <w:rPr>
          <w:sz w:val="28"/>
        </w:rPr>
        <w:t>ов</w:t>
      </w:r>
      <w:r w:rsidR="00713DAB">
        <w:rPr>
          <w:sz w:val="28"/>
        </w:rPr>
        <w:t xml:space="preserve"> и мультфильм</w:t>
      </w:r>
      <w:r w:rsidR="008B018D">
        <w:rPr>
          <w:sz w:val="28"/>
        </w:rPr>
        <w:t>ов</w:t>
      </w:r>
      <w:r w:rsidR="00713DAB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8B018D" w:rsidRDefault="002D615C">
      <w:pPr>
        <w:ind w:right="196" w:firstLine="142"/>
        <w:rPr>
          <w:sz w:val="28"/>
        </w:rPr>
      </w:pPr>
      <w:r>
        <w:rPr>
          <w:sz w:val="28"/>
        </w:rPr>
        <w:t xml:space="preserve">   Основными целями работы учреждений культуры являются приобщение молодежи к культурным ценностям, задачами которой является вовлечение в активную социально-политическую и культурную жизнь поселения; развитие традиционного народного творчества.  </w:t>
      </w:r>
    </w:p>
    <w:p w:rsidR="00CB56F9" w:rsidRDefault="008B018D">
      <w:pPr>
        <w:ind w:right="196" w:firstLine="142"/>
        <w:rPr>
          <w:sz w:val="28"/>
        </w:rPr>
      </w:pPr>
      <w:r>
        <w:rPr>
          <w:sz w:val="28"/>
        </w:rPr>
        <w:t xml:space="preserve">    А в данное время очень актуальна работа по антитеррористической безопасности . Во всех учреждениях проходят мероприятия по данному направлению.</w:t>
      </w:r>
      <w:r w:rsidR="002D615C">
        <w:rPr>
          <w:sz w:val="28"/>
        </w:rPr>
        <w:t xml:space="preserve">   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 xml:space="preserve">    Делая вывод, можно сказать о достаточно высоком уровне оказываемой муниципальной услуги по проведению различных по форме тематике культурно – массовых мероприятий, праздников, представлений, смотров, фестивалей, конкурсов, выставок, вечеров, спектаклей, концертов и других мероприятий, 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t>Состояние материально - технической базы требует особого внимания и дополнительного финансирования.</w:t>
      </w:r>
    </w:p>
    <w:p w:rsidR="00CB56F9" w:rsidRDefault="002D615C">
      <w:pPr>
        <w:ind w:right="196" w:firstLine="142"/>
        <w:rPr>
          <w:sz w:val="28"/>
        </w:rPr>
      </w:pPr>
      <w:r>
        <w:rPr>
          <w:sz w:val="28"/>
        </w:rPr>
        <w:lastRenderedPageBreak/>
        <w:t xml:space="preserve">    Таким образом, итог работы </w:t>
      </w:r>
      <w:r w:rsidR="00713DAB">
        <w:rPr>
          <w:color w:val="auto"/>
          <w:sz w:val="28"/>
        </w:rPr>
        <w:t>МБУ - Николаевский СДК</w:t>
      </w:r>
      <w:r w:rsidR="00713DAB">
        <w:rPr>
          <w:sz w:val="28"/>
        </w:rPr>
        <w:t xml:space="preserve"> </w:t>
      </w:r>
      <w:r w:rsidR="002A5EB8">
        <w:rPr>
          <w:color w:val="auto"/>
          <w:sz w:val="28"/>
        </w:rPr>
        <w:t xml:space="preserve">за </w:t>
      </w:r>
      <w:r w:rsidR="00607A3C">
        <w:rPr>
          <w:color w:val="auto"/>
          <w:sz w:val="28"/>
        </w:rPr>
        <w:t>6</w:t>
      </w:r>
      <w:r w:rsidR="002A5EB8">
        <w:rPr>
          <w:color w:val="auto"/>
          <w:sz w:val="28"/>
        </w:rPr>
        <w:t xml:space="preserve"> месяцев </w:t>
      </w:r>
      <w:r>
        <w:rPr>
          <w:sz w:val="28"/>
        </w:rPr>
        <w:t>202</w:t>
      </w:r>
      <w:r w:rsidR="00607A3C">
        <w:rPr>
          <w:sz w:val="28"/>
        </w:rPr>
        <w:t>3</w:t>
      </w:r>
      <w:r>
        <w:rPr>
          <w:sz w:val="28"/>
        </w:rPr>
        <w:t xml:space="preserve"> года характеризуется достижением главной цели учреждений – соответствием фактических значений показателей качества оказания муниципальных услуг.</w:t>
      </w:r>
    </w:p>
    <w:p w:rsidR="00CB56F9" w:rsidRDefault="002D615C">
      <w:pPr>
        <w:rPr>
          <w:sz w:val="28"/>
        </w:rPr>
      </w:pPr>
      <w:r>
        <w:rPr>
          <w:sz w:val="28"/>
        </w:rPr>
        <w:t> </w:t>
      </w:r>
    </w:p>
    <w:p w:rsidR="00CB56F9" w:rsidRDefault="00CB56F9">
      <w:pPr>
        <w:sectPr w:rsidR="00CB56F9">
          <w:pgSz w:w="11906" w:h="16838"/>
          <w:pgMar w:top="899" w:right="707" w:bottom="851" w:left="1080" w:header="709" w:footer="709" w:gutter="0"/>
          <w:cols w:space="720"/>
        </w:sectPr>
      </w:pPr>
    </w:p>
    <w:p w:rsidR="00713DAB" w:rsidRDefault="00713DAB" w:rsidP="00713DAB">
      <w:pPr>
        <w:widowControl w:val="0"/>
        <w:ind w:left="9923" w:right="-1"/>
        <w:jc w:val="center"/>
      </w:pPr>
      <w:r>
        <w:lastRenderedPageBreak/>
        <w:t xml:space="preserve">Приложение к Положению о формировании муниципального задания на оказание муниципальных услуг (выполнение работ) </w:t>
      </w:r>
      <w:r>
        <w:br/>
        <w:t xml:space="preserve">в отношении муниципальных учреждений </w:t>
      </w:r>
      <w:r>
        <w:rPr>
          <w:bCs/>
          <w:kern w:val="2"/>
          <w:sz w:val="22"/>
          <w:szCs w:val="22"/>
        </w:rPr>
        <w:t>Николаевского сельского поселения</w:t>
      </w:r>
      <w:r>
        <w:t xml:space="preserve"> Константиновского района и финансовом обеспечении выполнения муниципального задания</w:t>
      </w:r>
    </w:p>
    <w:p w:rsidR="00713DAB" w:rsidRDefault="00713DAB" w:rsidP="00713DAB">
      <w:pPr>
        <w:keepNext/>
        <w:outlineLvl w:val="3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                                      </w:t>
      </w:r>
      <w:r w:rsidR="007675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-8890</wp:posOffset>
                </wp:positionV>
                <wp:extent cx="650875" cy="306070"/>
                <wp:effectExtent l="8890" t="8255" r="698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3C" w:rsidRDefault="00607A3C" w:rsidP="00713DA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75pt;margin-top:-.7pt;width:51.2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K2KQIAAE8EAAAOAAAAZHJzL2Uyb0RvYy54bWysVNuO2yAQfa/Uf0C8N3bSXK04q222qSpt&#10;L9JuPwBjHKMCQ4HETr9+B5xN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">
                <v:textbox>
                  <w:txbxContent>
                    <w:p w:rsidR="00607A3C" w:rsidRDefault="00607A3C" w:rsidP="00713DA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76DF">
        <w:rPr>
          <w:b/>
          <w:shd w:val="clear" w:color="auto" w:fill="FFFFFF"/>
        </w:rPr>
        <w:t xml:space="preserve">                       </w:t>
      </w:r>
      <w:r>
        <w:rPr>
          <w:b/>
          <w:shd w:val="clear" w:color="auto" w:fill="FFFFFF"/>
        </w:rPr>
        <w:t>ОТЧЕТ О ВЫПОЛНЕНИИ</w:t>
      </w:r>
    </w:p>
    <w:p w:rsidR="00713DAB" w:rsidRDefault="00713DAB" w:rsidP="00713DAB">
      <w:pPr>
        <w:keepNext/>
        <w:jc w:val="center"/>
        <w:outlineLvl w:val="3"/>
        <w:rPr>
          <w:b/>
        </w:rPr>
      </w:pPr>
      <w:r>
        <w:rPr>
          <w:b/>
          <w:shd w:val="clear" w:color="auto" w:fill="FFFFFF"/>
        </w:rPr>
        <w:t xml:space="preserve">МУНИЦИПАЛЬНОГО ЗАДАНИЯ № </w:t>
      </w:r>
      <w:r>
        <w:rPr>
          <w:b/>
          <w:bCs/>
          <w:vertAlign w:val="superscript"/>
        </w:rPr>
        <w:t>1)</w:t>
      </w:r>
    </w:p>
    <w:p w:rsidR="00713DAB" w:rsidRDefault="00767511" w:rsidP="00713DAB">
      <w:pPr>
        <w:keepNext/>
        <w:jc w:val="center"/>
        <w:outlineLvl w:val="3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3810" t="381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2"/>
                              <w:gridCol w:w="1053"/>
                            </w:tblGrid>
                            <w:tr w:rsidR="00607A3C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07A3C" w:rsidRDefault="00607A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07A3C" w:rsidRDefault="00607A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 w:rsidP="00607A3C">
                                  <w:pPr>
                                    <w:jc w:val="center"/>
                                  </w:pPr>
                                  <w:r>
                                    <w:t>01.01. 2023г.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 w:rsidP="00607A3C">
                                  <w:pPr>
                                    <w:jc w:val="center"/>
                                  </w:pPr>
                                  <w:r>
                                    <w:t>30.06. 2023г.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center"/>
                                  </w:pPr>
                                  <w:r>
                                    <w:t>603Х302433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center"/>
                                  </w:pPr>
                                  <w:r>
                                    <w:t>59.14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7A3C" w:rsidRDefault="00607A3C">
                                  <w:pPr>
                                    <w:jc w:val="center"/>
                                  </w:pPr>
                                  <w:r>
                                    <w:t>90.04</w:t>
                                  </w:r>
                                </w:p>
                              </w:tc>
                            </w:tr>
                            <w:tr w:rsidR="00607A3C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07A3C" w:rsidRDefault="00607A3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07A3C" w:rsidRDefault="00607A3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7A3C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07A3C" w:rsidRDefault="00607A3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07A3C" w:rsidRDefault="00607A3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A3C" w:rsidRDefault="00607A3C" w:rsidP="00713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08.1pt;margin-top:8.95pt;width:123.7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bghwIAABg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A6+pbghwIAABgFAAAOAAAAAAAAAAAAAAAAAC4CAABkcnMvZTJvRG9jLnhtbFBLAQItABQABgAI&#10;AAAAIQAk02QS3wAAAAwBAAAPAAAAAAAAAAAAAAAAAOEEAABkcnMvZG93bnJldi54bWxQSwUGAAAA&#10;AAQABADzAAAA7QUAAAAA&#10;" stroked="f">
                <v:textbox>
                  <w:txbxContent>
                    <w:tbl>
                      <w:tblPr>
                        <w:tblW w:w="23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2"/>
                        <w:gridCol w:w="1053"/>
                      </w:tblGrid>
                      <w:tr w:rsidR="00607A3C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07A3C" w:rsidRDefault="00607A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07A3C" w:rsidRDefault="00607A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607A3C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607A3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 w:rsidP="00607A3C">
                            <w:pPr>
                              <w:jc w:val="center"/>
                            </w:pPr>
                            <w:r>
                              <w:t>01.01. 2023г.</w:t>
                            </w:r>
                          </w:p>
                        </w:tc>
                      </w:tr>
                      <w:tr w:rsidR="00607A3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 w:rsidP="00607A3C">
                            <w:pPr>
                              <w:jc w:val="center"/>
                            </w:pPr>
                            <w:r>
                              <w:t>30.06. 2023г.</w:t>
                            </w:r>
                          </w:p>
                        </w:tc>
                      </w:tr>
                      <w:tr w:rsidR="00607A3C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center"/>
                            </w:pPr>
                            <w:r>
                              <w:t>603Х302433</w:t>
                            </w:r>
                          </w:p>
                        </w:tc>
                      </w:tr>
                      <w:tr w:rsidR="00607A3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center"/>
                            </w:pPr>
                            <w:r>
                              <w:t>59.14</w:t>
                            </w:r>
                          </w:p>
                        </w:tc>
                      </w:tr>
                      <w:tr w:rsidR="00607A3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607A3C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07A3C" w:rsidRDefault="00607A3C">
                            <w:pPr>
                              <w:jc w:val="center"/>
                            </w:pPr>
                            <w:r>
                              <w:t>90.04</w:t>
                            </w:r>
                          </w:p>
                        </w:tc>
                      </w:tr>
                      <w:tr w:rsidR="00607A3C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07A3C" w:rsidRDefault="00607A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07A3C" w:rsidRDefault="00607A3C">
                            <w:pPr>
                              <w:jc w:val="center"/>
                            </w:pPr>
                          </w:p>
                        </w:tc>
                      </w:tr>
                      <w:tr w:rsidR="00607A3C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07A3C" w:rsidRDefault="00607A3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07A3C" w:rsidRDefault="00607A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7A3C" w:rsidRDefault="00607A3C" w:rsidP="00713DAB"/>
                  </w:txbxContent>
                </v:textbox>
              </v:shape>
            </w:pict>
          </mc:Fallback>
        </mc:AlternateContent>
      </w:r>
    </w:p>
    <w:p w:rsidR="00713DAB" w:rsidRDefault="00713DAB" w:rsidP="00713DAB">
      <w:pPr>
        <w:widowControl w:val="0"/>
        <w:tabs>
          <w:tab w:val="right" w:pos="2698"/>
        </w:tabs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за </w:t>
      </w:r>
      <w:r w:rsidR="00607A3C">
        <w:rPr>
          <w:color w:val="auto"/>
          <w:sz w:val="28"/>
        </w:rPr>
        <w:t>6</w:t>
      </w:r>
      <w:r w:rsidR="002A5EB8">
        <w:rPr>
          <w:color w:val="auto"/>
          <w:sz w:val="28"/>
        </w:rPr>
        <w:t xml:space="preserve"> месяцев </w:t>
      </w:r>
      <w:r>
        <w:rPr>
          <w:u w:val="single"/>
          <w:shd w:val="clear" w:color="auto" w:fill="FFFFFF"/>
        </w:rPr>
        <w:t>202</w:t>
      </w:r>
      <w:r w:rsidR="00BE2607">
        <w:rPr>
          <w:u w:val="single"/>
          <w:shd w:val="clear" w:color="auto" w:fill="FFFFFF"/>
        </w:rPr>
        <w:t>3</w:t>
      </w:r>
      <w:r>
        <w:rPr>
          <w:u w:val="single"/>
          <w:shd w:val="clear" w:color="auto" w:fill="FFFFFF"/>
        </w:rPr>
        <w:t>года</w:t>
      </w:r>
    </w:p>
    <w:p w:rsidR="00713DAB" w:rsidRDefault="00713DAB" w:rsidP="00713DAB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713DAB" w:rsidRDefault="00713DAB" w:rsidP="00713DAB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2A5EB8">
        <w:rPr>
          <w:shd w:val="clear" w:color="auto" w:fill="FFFFFF"/>
        </w:rPr>
        <w:t>30</w:t>
      </w:r>
      <w:r>
        <w:rPr>
          <w:shd w:val="clear" w:color="auto" w:fill="FFFFFF"/>
        </w:rPr>
        <w:t xml:space="preserve">»  </w:t>
      </w:r>
      <w:r w:rsidR="00607A3C">
        <w:rPr>
          <w:u w:val="single"/>
          <w:shd w:val="clear" w:color="auto" w:fill="FFFFFF"/>
        </w:rPr>
        <w:t>июн</w:t>
      </w:r>
      <w:r w:rsidR="00B24FD3">
        <w:rPr>
          <w:u w:val="single"/>
          <w:shd w:val="clear" w:color="auto" w:fill="FFFFFF"/>
        </w:rPr>
        <w:t>я</w:t>
      </w:r>
      <w:r>
        <w:rPr>
          <w:u w:val="single"/>
          <w:shd w:val="clear" w:color="auto" w:fill="FFFFFF"/>
        </w:rPr>
        <w:t xml:space="preserve"> </w:t>
      </w:r>
      <w:r>
        <w:rPr>
          <w:shd w:val="clear" w:color="auto" w:fill="FFFFFF"/>
        </w:rPr>
        <w:t>20</w:t>
      </w:r>
      <w:r>
        <w:rPr>
          <w:u w:val="single"/>
          <w:shd w:val="clear" w:color="auto" w:fill="FFFFFF"/>
        </w:rPr>
        <w:t>2</w:t>
      </w:r>
      <w:r w:rsidR="00607A3C">
        <w:rPr>
          <w:u w:val="single"/>
          <w:shd w:val="clear" w:color="auto" w:fill="FFFFFF"/>
        </w:rPr>
        <w:t>3</w:t>
      </w:r>
      <w:r>
        <w:rPr>
          <w:shd w:val="clear" w:color="auto" w:fill="FFFFFF"/>
        </w:rPr>
        <w:t>г.</w:t>
      </w:r>
    </w:p>
    <w:p w:rsidR="00713DAB" w:rsidRDefault="00713DAB" w:rsidP="00713DAB">
      <w:pPr>
        <w:sectPr w:rsidR="00713DAB">
          <w:pgSz w:w="16834" w:h="11909" w:orient="landscape"/>
          <w:pgMar w:top="719" w:right="851" w:bottom="851" w:left="1134" w:header="709" w:footer="709" w:gutter="0"/>
          <w:cols w:space="720"/>
        </w:sectPr>
      </w:pPr>
    </w:p>
    <w:p w:rsidR="00713DAB" w:rsidRDefault="00713DAB" w:rsidP="00713DAB">
      <w:pPr>
        <w:widowControl w:val="0"/>
        <w:spacing w:before="13" w:after="13" w:line="240" w:lineRule="exact"/>
      </w:pP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Наименование  муниципального учреждения </w:t>
      </w:r>
    </w:p>
    <w:p w:rsidR="00713DAB" w:rsidRDefault="00713DAB" w:rsidP="00713DAB">
      <w:pPr>
        <w:keepNext/>
        <w:outlineLvl w:val="3"/>
        <w:rPr>
          <w:b/>
          <w:u w:val="single"/>
          <w:shd w:val="clear" w:color="auto" w:fill="FFFFFF"/>
        </w:rPr>
      </w:pPr>
      <w:r>
        <w:t>Николаевского сельского поселения</w:t>
      </w:r>
      <w:r>
        <w:rPr>
          <w:shd w:val="clear" w:color="auto" w:fill="FFFFFF"/>
        </w:rPr>
        <w:t xml:space="preserve"> (обособленного подразделения) </w:t>
      </w:r>
      <w:r>
        <w:rPr>
          <w:b/>
          <w:u w:val="single"/>
          <w:shd w:val="clear" w:color="auto" w:fill="FFFFFF"/>
        </w:rPr>
        <w:t>Муниципальное бюджетное учреждение</w:t>
      </w:r>
    </w:p>
    <w:p w:rsidR="00713DAB" w:rsidRDefault="00713DAB" w:rsidP="00713DAB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u w:val="single"/>
        </w:rPr>
        <w:t>«Николаевский сельский Дом культуры»</w:t>
      </w:r>
      <w:r>
        <w:rPr>
          <w:b/>
        </w:rPr>
        <w:t>_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Виды деятельности муниципального учреждения </w:t>
      </w:r>
    </w:p>
    <w:p w:rsidR="00713DAB" w:rsidRDefault="00713DAB" w:rsidP="00713DAB">
      <w:pPr>
        <w:keepNext/>
        <w:outlineLvl w:val="3"/>
      </w:pPr>
      <w:r>
        <w:t>Николаевского сельского поселения</w:t>
      </w:r>
      <w:r>
        <w:rPr>
          <w:shd w:val="clear" w:color="auto" w:fill="FFFFFF"/>
        </w:rPr>
        <w:t xml:space="preserve"> (обособленного подразделения)  </w:t>
      </w:r>
      <w:r>
        <w:rPr>
          <w:u w:val="single"/>
          <w:shd w:val="clear" w:color="auto" w:fill="FFFFFF"/>
        </w:rPr>
        <w:t>культура, кинематография, архивное дело</w:t>
      </w:r>
      <w:r>
        <w:t xml:space="preserve">                                                                               ______________________________________________________________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Вид муниципального учреждения </w:t>
      </w:r>
    </w:p>
    <w:p w:rsidR="00713DAB" w:rsidRDefault="00713DAB" w:rsidP="00713DAB">
      <w:pPr>
        <w:rPr>
          <w:u w:val="single"/>
        </w:rPr>
      </w:pPr>
      <w:r>
        <w:t>Николаевского сельского поселения</w:t>
      </w:r>
      <w:r>
        <w:rPr>
          <w:shd w:val="clear" w:color="auto" w:fill="FFFFFF"/>
        </w:rPr>
        <w:t xml:space="preserve"> _</w:t>
      </w:r>
      <w:r>
        <w:rPr>
          <w:u w:val="single"/>
        </w:rPr>
        <w:t xml:space="preserve"> Кинотеатры; Учреждение клубного типа; Иные учреждения культуры; </w:t>
      </w:r>
    </w:p>
    <w:p w:rsidR="00713DAB" w:rsidRDefault="00713DAB" w:rsidP="00713DAB">
      <w:pPr>
        <w:keepNext/>
        <w:outlineLvl w:val="3"/>
        <w:rPr>
          <w:color w:val="auto"/>
          <w:shd w:val="clear" w:color="auto" w:fill="FFFFFF"/>
        </w:rPr>
      </w:pPr>
      <w:r>
        <w:rPr>
          <w:u w:val="single"/>
        </w:rPr>
        <w:t>Фильмофонд</w:t>
      </w:r>
      <w:r>
        <w:rPr>
          <w:shd w:val="clear" w:color="auto" w:fill="FFFFFF"/>
        </w:rPr>
        <w:t xml:space="preserve"> __                                                                               </w:t>
      </w:r>
    </w:p>
    <w:p w:rsidR="00713DAB" w:rsidRDefault="00713DAB" w:rsidP="00713DA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(указывается вид  муниципального учреждения </w:t>
      </w:r>
      <w:r>
        <w:t>Николаевского сельского поселения</w:t>
      </w:r>
      <w:r>
        <w:rPr>
          <w:shd w:val="clear" w:color="auto" w:fill="FFFFFF"/>
        </w:rPr>
        <w:t xml:space="preserve"> из базового</w:t>
      </w:r>
    </w:p>
    <w:p w:rsidR="00713DAB" w:rsidRDefault="00713DAB" w:rsidP="00713DA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t>Периодичность ___________________________</w:t>
      </w:r>
      <w:r>
        <w:rPr>
          <w:b/>
          <w:u w:val="single"/>
        </w:rPr>
        <w:t xml:space="preserve">  </w:t>
      </w:r>
      <w:r>
        <w:rPr>
          <w:u w:val="single"/>
        </w:rPr>
        <w:t>ежеквартальная</w:t>
      </w:r>
      <w:r>
        <w:t xml:space="preserve">______________________________________ </w:t>
      </w:r>
    </w:p>
    <w:p w:rsidR="00713DAB" w:rsidRDefault="00713DAB" w:rsidP="00713DAB">
      <w:pPr>
        <w:keepNext/>
        <w:jc w:val="center"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13DAB" w:rsidRDefault="00713DAB" w:rsidP="00713DAB">
      <w:pPr>
        <w:keepNext/>
        <w:jc w:val="center"/>
        <w:outlineLvl w:val="3"/>
        <w:rPr>
          <w:shd w:val="clear" w:color="auto" w:fill="FFFFFF"/>
        </w:rPr>
      </w:pPr>
      <w:r>
        <w:rPr>
          <w:shd w:val="clear" w:color="auto" w:fill="FFFFFF"/>
        </w:rPr>
        <w:t>муниципального задания, установленной  в муниципальном задании)</w:t>
      </w:r>
    </w:p>
    <w:p w:rsidR="00713DAB" w:rsidRDefault="00713DAB" w:rsidP="00713DAB"/>
    <w:p w:rsidR="00713DAB" w:rsidRDefault="00713DAB" w:rsidP="00713DAB">
      <w:pPr>
        <w:sectPr w:rsidR="00713DAB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713DAB" w:rsidRDefault="00713DAB" w:rsidP="00713DAB">
      <w:pPr>
        <w:keepNext/>
        <w:jc w:val="center"/>
        <w:outlineLvl w:val="3"/>
      </w:pPr>
      <w:r>
        <w:rPr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shd w:val="clear" w:color="auto" w:fill="FFFFFF"/>
          <w:vertAlign w:val="superscript"/>
        </w:rPr>
        <w:t>2)</w:t>
      </w:r>
    </w:p>
    <w:p w:rsidR="00713DAB" w:rsidRDefault="00767511" w:rsidP="00713DAB">
      <w:pPr>
        <w:keepNext/>
        <w:jc w:val="center"/>
        <w:outlineLvl w:val="3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7860665</wp:posOffset>
                </wp:positionH>
                <wp:positionV relativeFrom="paragraph">
                  <wp:posOffset>139700</wp:posOffset>
                </wp:positionV>
                <wp:extent cx="1820545" cy="1504950"/>
                <wp:effectExtent l="0" t="127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26"/>
                              <w:gridCol w:w="1024"/>
                            </w:tblGrid>
                            <w:tr w:rsidR="00607A3C">
                              <w:trPr>
                                <w:trHeight w:val="166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607A3C" w:rsidRDefault="00607A3C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0"/>
                                      <w:sz w:val="18"/>
                                      <w:szCs w:val="18"/>
                                    </w:rPr>
                                    <w:t xml:space="preserve">Код  по      </w:t>
                                  </w:r>
                                </w:p>
                                <w:p w:rsidR="00607A3C" w:rsidRDefault="00607A3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общероссийскому 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07A3C" w:rsidRDefault="00607A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591400       О.990.ББ73АА01000</w:t>
                                  </w:r>
                                </w:p>
                                <w:p w:rsidR="00607A3C" w:rsidRDefault="00607A3C">
                                  <w:pPr>
                                    <w:spacing w:line="144" w:lineRule="exact"/>
                                    <w:jc w:val="right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A3C" w:rsidRDefault="00607A3C" w:rsidP="00713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18.95pt;margin-top:11pt;width:143.3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" stroked="f">
                <v:textbox>
                  <w:txbxContent>
                    <w:tbl>
                      <w:tblPr>
                        <w:tblW w:w="25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26"/>
                        <w:gridCol w:w="1024"/>
                      </w:tblGrid>
                      <w:tr w:rsidR="00607A3C">
                        <w:trPr>
                          <w:trHeight w:val="1666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607A3C" w:rsidRDefault="00607A3C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CharStyle9Exact0"/>
                                <w:sz w:val="18"/>
                                <w:szCs w:val="18"/>
                              </w:rPr>
                              <w:t xml:space="preserve">Код  по      </w:t>
                            </w:r>
                          </w:p>
                          <w:p w:rsidR="00607A3C" w:rsidRDefault="00607A3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общероссийскому 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07A3C" w:rsidRDefault="00607A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591400       О.990.ББ73АА01000</w:t>
                            </w:r>
                          </w:p>
                          <w:p w:rsidR="00607A3C" w:rsidRDefault="00607A3C">
                            <w:pPr>
                              <w:spacing w:line="144" w:lineRule="exact"/>
                              <w:jc w:val="righ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7A3C" w:rsidRDefault="00607A3C" w:rsidP="00713DAB"/>
                  </w:txbxContent>
                </v:textbox>
              </v:shape>
            </w:pict>
          </mc:Fallback>
        </mc:AlternateContent>
      </w:r>
      <w:r w:rsidR="00713DAB">
        <w:rPr>
          <w:shd w:val="clear" w:color="auto" w:fill="FFFFFF"/>
        </w:rPr>
        <w:t>РАЗДЕЛ _</w:t>
      </w:r>
      <w:r w:rsidR="00713DAB">
        <w:rPr>
          <w:u w:val="single"/>
          <w:shd w:val="clear" w:color="auto" w:fill="FFFFFF"/>
          <w:lang w:val="en-US"/>
        </w:rPr>
        <w:t>I</w:t>
      </w:r>
      <w:r w:rsidR="00713DAB">
        <w:rPr>
          <w:shd w:val="clear" w:color="auto" w:fill="FFFFFF"/>
        </w:rPr>
        <w:t>_</w:t>
      </w:r>
    </w:p>
    <w:p w:rsidR="00713DAB" w:rsidRDefault="00713DAB" w:rsidP="00713DAB">
      <w:pPr>
        <w:keepNext/>
        <w:numPr>
          <w:ilvl w:val="0"/>
          <w:numId w:val="1"/>
        </w:numPr>
        <w:spacing w:before="240" w:after="60"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Наименование муниципальной услуги </w:t>
      </w:r>
    </w:p>
    <w:p w:rsidR="00713DAB" w:rsidRDefault="00713DAB" w:rsidP="00713DAB">
      <w:pPr>
        <w:keepNext/>
        <w:numPr>
          <w:ilvl w:val="1"/>
          <w:numId w:val="1"/>
        </w:numPr>
        <w:spacing w:before="240" w:after="60"/>
        <w:outlineLvl w:val="3"/>
        <w:rPr>
          <w:sz w:val="16"/>
          <w:szCs w:val="16"/>
        </w:rPr>
      </w:pPr>
      <w:r>
        <w:rPr>
          <w:u w:val="single"/>
        </w:rPr>
        <w:t>Организация деятельности клубных формирований и формирований самодеятельного народного                                                   творчества</w:t>
      </w:r>
    </w:p>
    <w:p w:rsidR="00713DAB" w:rsidRDefault="00713DAB" w:rsidP="00713DAB">
      <w:pPr>
        <w:keepNext/>
        <w:numPr>
          <w:ilvl w:val="1"/>
          <w:numId w:val="1"/>
        </w:numPr>
        <w:spacing w:before="240" w:after="60"/>
        <w:outlineLvl w:val="3"/>
        <w:rPr>
          <w:sz w:val="16"/>
          <w:szCs w:val="16"/>
        </w:rPr>
      </w:pPr>
      <w:r>
        <w:rPr>
          <w:u w:val="single"/>
        </w:rPr>
        <w:t>Показ кинофильмов</w:t>
      </w:r>
    </w:p>
    <w:p w:rsidR="00713DAB" w:rsidRDefault="00713DAB" w:rsidP="00713DAB">
      <w:pPr>
        <w:keepNext/>
        <w:numPr>
          <w:ilvl w:val="1"/>
          <w:numId w:val="1"/>
        </w:numPr>
        <w:spacing w:before="240" w:after="60"/>
        <w:outlineLvl w:val="3"/>
        <w:rPr>
          <w:sz w:val="16"/>
          <w:szCs w:val="16"/>
        </w:rPr>
      </w:pPr>
      <w:r>
        <w:rPr>
          <w:u w:val="single"/>
        </w:rPr>
        <w:t>Народные гуляния, праздники, торжественные мероприятия, памятные даты</w:t>
      </w:r>
    </w:p>
    <w:p w:rsidR="00713DAB" w:rsidRDefault="00713DAB" w:rsidP="00713DAB">
      <w:pPr>
        <w:keepNext/>
        <w:spacing w:before="240" w:after="60"/>
        <w:ind w:left="720"/>
        <w:outlineLvl w:val="3"/>
        <w:rPr>
          <w:b/>
          <w:sz w:val="24"/>
          <w:szCs w:val="24"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shd w:val="clear" w:color="auto" w:fill="FFFFFF"/>
        </w:rPr>
        <w:t>2.</w:t>
      </w:r>
      <w:r>
        <w:t> </w:t>
      </w:r>
      <w:r>
        <w:rPr>
          <w:shd w:val="clear" w:color="auto" w:fill="FFFFFF"/>
        </w:rPr>
        <w:t xml:space="preserve">Категории потребителей муниципальной услуги  </w:t>
      </w:r>
      <w:r>
        <w:rPr>
          <w:u w:val="single"/>
          <w:shd w:val="clear" w:color="auto" w:fill="FFFFFF"/>
        </w:rPr>
        <w:t>в интересах общества</w:t>
      </w:r>
      <w:r>
        <w:rPr>
          <w:shd w:val="clear" w:color="auto" w:fill="FFFFFF"/>
        </w:rPr>
        <w:t xml:space="preserve"> ___________________________</w:t>
      </w:r>
      <w:r>
        <w:rPr>
          <w:shd w:val="clear" w:color="auto" w:fill="FFFFFF"/>
        </w:rPr>
        <w:br/>
        <w:t>_________________________________________________________________________________________________________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услуги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</w:p>
    <w:p w:rsidR="00713DAB" w:rsidRDefault="00713DAB" w:rsidP="00713DAB">
      <w:pPr>
        <w:keepNext/>
        <w:outlineLvl w:val="3"/>
        <w:rPr>
          <w:shd w:val="clear" w:color="auto" w:fill="FFFFFF"/>
        </w:rPr>
      </w:pPr>
    </w:p>
    <w:tbl>
      <w:tblPr>
        <w:tblW w:w="52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577"/>
        <w:gridCol w:w="910"/>
        <w:gridCol w:w="910"/>
        <w:gridCol w:w="1227"/>
        <w:gridCol w:w="910"/>
        <w:gridCol w:w="1514"/>
        <w:gridCol w:w="802"/>
        <w:gridCol w:w="310"/>
        <w:gridCol w:w="1386"/>
        <w:gridCol w:w="831"/>
        <w:gridCol w:w="782"/>
        <w:gridCol w:w="1259"/>
        <w:gridCol w:w="997"/>
      </w:tblGrid>
      <w:tr w:rsidR="00713DAB" w:rsidTr="00713DAB">
        <w:trPr>
          <w:trHeight w:hRule="exact" w:val="544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>Уникальный номер реестровой записи</w:t>
            </w:r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>Показатель качества муниципальной услуги</w:t>
            </w:r>
          </w:p>
        </w:tc>
      </w:tr>
      <w:tr w:rsidR="00713DAB" w:rsidTr="00713DAB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>наимено-вание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 xml:space="preserve">единица измерения 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по ОКЕИ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утверждено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 xml:space="preserve"> в муниципальном задании на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исполне-</w:t>
            </w:r>
          </w:p>
          <w:p w:rsidR="00713DAB" w:rsidRDefault="00713DAB">
            <w:pPr>
              <w:keepNext/>
              <w:jc w:val="center"/>
              <w:outlineLvl w:val="3"/>
            </w:pPr>
            <w:r>
              <w:t>но на отчетную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 xml:space="preserve"> дату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допусти-мое (возмож-ное) отклоне-ние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причина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отклонения</w:t>
            </w:r>
          </w:p>
        </w:tc>
      </w:tr>
      <w:tr w:rsidR="00713DAB" w:rsidTr="00713DAB">
        <w:trPr>
          <w:trHeight w:val="1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_________ (наимено-</w:t>
            </w:r>
          </w:p>
          <w:p w:rsidR="00713DAB" w:rsidRDefault="00713DAB">
            <w:pPr>
              <w:keepNext/>
              <w:jc w:val="center"/>
              <w:outlineLvl w:val="3"/>
            </w:pPr>
            <w:r>
              <w:t>вание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показа-теля)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_________</w:t>
            </w:r>
          </w:p>
          <w:p w:rsidR="00713DAB" w:rsidRDefault="00713DAB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показа-теля)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_________</w:t>
            </w:r>
          </w:p>
          <w:p w:rsidR="00713DAB" w:rsidRDefault="00713DAB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показа-теля)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_________</w:t>
            </w:r>
          </w:p>
          <w:p w:rsidR="00713DAB" w:rsidRDefault="00713DAB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показа-теля)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_________</w:t>
            </w:r>
          </w:p>
          <w:p w:rsidR="00713DAB" w:rsidRDefault="00713DAB">
            <w:pPr>
              <w:keepNext/>
              <w:jc w:val="center"/>
              <w:outlineLvl w:val="3"/>
            </w:pPr>
            <w:r>
              <w:t>(наимено-вание</w:t>
            </w:r>
          </w:p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>наимено-вание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</w:tr>
      <w:tr w:rsidR="00713DAB" w:rsidTr="00713DAB">
        <w:trPr>
          <w:trHeight w:hRule="exact" w:val="31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t>14</w:t>
            </w:r>
          </w:p>
        </w:tc>
      </w:tr>
      <w:tr w:rsidR="00713DAB" w:rsidTr="00713DAB">
        <w:trPr>
          <w:trHeight w:hRule="exact" w:val="127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C2" w:rsidRDefault="006338C2" w:rsidP="0063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949916О.99.0.</w:t>
            </w:r>
          </w:p>
          <w:p w:rsidR="006338C2" w:rsidRDefault="006338C2" w:rsidP="0063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ББ77АА00000</w:t>
            </w:r>
          </w:p>
          <w:p w:rsidR="00713DAB" w:rsidRDefault="00713DAB"/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rPr>
                <w:u w:val="single"/>
              </w:rPr>
              <w:lastRenderedPageBreak/>
              <w:t xml:space="preserve">Организация деятельности клубных формирований и </w:t>
            </w:r>
            <w:r>
              <w:rPr>
                <w:u w:val="single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количество клубных формирований</w:t>
            </w:r>
          </w:p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единиц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642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 w:rsidP="006338C2">
            <w:pPr>
              <w:keepNext/>
              <w:spacing w:before="240" w:after="60"/>
              <w:jc w:val="center"/>
              <w:outlineLvl w:val="3"/>
            </w:pPr>
            <w:r>
              <w:t>5</w:t>
            </w:r>
            <w:r w:rsidR="006338C2"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 w:rsidP="006338C2">
            <w:pPr>
              <w:keepNext/>
              <w:spacing w:before="240" w:after="60"/>
              <w:jc w:val="center"/>
              <w:outlineLvl w:val="3"/>
            </w:pPr>
            <w:r>
              <w:t>5</w:t>
            </w:r>
            <w:r w:rsidR="006338C2"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713DAB" w:rsidTr="00713DAB">
        <w:trPr>
          <w:trHeight w:hRule="exact" w:val="20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outlineLvl w:val="3"/>
            </w:pPr>
            <w:r>
              <w:rPr>
                <w:bCs/>
              </w:rPr>
              <w:t>Доля клубных формирований для детей и подростков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>процент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42,6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42,6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 xml:space="preserve">2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713DAB" w:rsidTr="00713DAB">
        <w:trPr>
          <w:trHeight w:val="12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5" w:rsidRPr="00467441" w:rsidRDefault="008E2265" w:rsidP="008E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591400       О.99.0.ББ85АА01000</w:t>
            </w:r>
          </w:p>
          <w:p w:rsidR="008E2265" w:rsidRPr="00026A40" w:rsidRDefault="008E2265" w:rsidP="008E2265"/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rPr>
                <w:u w:val="single"/>
              </w:rPr>
              <w:t>показ кинофильмов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>средняя наполняемость зрительного зала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>процент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>744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 w:rsidP="008E2265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>1</w:t>
            </w:r>
            <w:r w:rsidR="008E2265">
              <w:rPr>
                <w:bCs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8E2265" w:rsidP="007A0066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>4,</w:t>
            </w:r>
            <w:r w:rsidR="007A0066">
              <w:rPr>
                <w:bCs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8E2265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8E2265">
            <w:pPr>
              <w:keepNext/>
              <w:spacing w:before="240" w:after="60"/>
              <w:jc w:val="center"/>
              <w:outlineLvl w:val="3"/>
            </w:pPr>
            <w:r>
              <w:rPr>
                <w:bCs/>
              </w:rPr>
              <w:t xml:space="preserve"> </w:t>
            </w:r>
          </w:p>
        </w:tc>
      </w:tr>
      <w:tr w:rsidR="00713DAB" w:rsidTr="00713DAB">
        <w:trPr>
          <w:trHeight w:hRule="exact" w:val="296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65" w:rsidRDefault="008E2265" w:rsidP="008E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900400О.99.0.</w:t>
            </w:r>
          </w:p>
          <w:p w:rsidR="008E2265" w:rsidRPr="00467441" w:rsidRDefault="008E2265" w:rsidP="008E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ББ84АА00001</w:t>
            </w:r>
          </w:p>
          <w:p w:rsidR="00713DAB" w:rsidRDefault="00713DAB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r>
              <w:t>Культурно- массовые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r>
              <w:rPr>
                <w:bCs/>
              </w:rPr>
              <w:t>На территории Российской Федерации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</w:rPr>
              <w:t>доля потребителей, удовлетворенных муниципальной услугой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8E2265" w:rsidP="007A006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  <w:r w:rsidR="007A0066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13DAB" w:rsidRDefault="00713DAB" w:rsidP="00713DAB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752"/>
        <w:gridCol w:w="918"/>
        <w:gridCol w:w="917"/>
        <w:gridCol w:w="1844"/>
        <w:gridCol w:w="619"/>
        <w:gridCol w:w="1018"/>
        <w:gridCol w:w="692"/>
        <w:gridCol w:w="579"/>
        <w:gridCol w:w="806"/>
        <w:gridCol w:w="693"/>
        <w:gridCol w:w="692"/>
        <w:gridCol w:w="806"/>
        <w:gridCol w:w="693"/>
        <w:gridCol w:w="848"/>
      </w:tblGrid>
      <w:tr w:rsidR="00713DAB" w:rsidTr="00713DAB">
        <w:trPr>
          <w:trHeight w:val="53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Уникальный номер реестровой записи</w:t>
            </w:r>
          </w:p>
        </w:tc>
        <w:tc>
          <w:tcPr>
            <w:tcW w:w="4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 xml:space="preserve">Показатель 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Средний размер платы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(цена, тариф)</w:t>
            </w:r>
          </w:p>
        </w:tc>
      </w:tr>
      <w:tr w:rsidR="00713DAB" w:rsidTr="00713DAB">
        <w:trPr>
          <w:trHeight w:val="695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6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наимено-вание показа-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единица измерения по ОКЕИ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 xml:space="preserve">утверж-дено в муниципальном задании 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на год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 xml:space="preserve">испол-нено на 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отчетную дату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допус-тимое (возмож-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ное) откло-нение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откло-нение, превыша-ющее допус-тимое (возмож-ное) значение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причина откло-нения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</w:tr>
      <w:tr w:rsidR="00713DAB" w:rsidTr="00713DAB">
        <w:trPr>
          <w:trHeight w:val="115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___________</w:t>
            </w:r>
          </w:p>
          <w:p w:rsidR="00713DAB" w:rsidRDefault="00713DAB">
            <w:pPr>
              <w:widowControl w:val="0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_______</w:t>
            </w:r>
          </w:p>
          <w:p w:rsidR="00713DAB" w:rsidRDefault="00713DAB">
            <w:pPr>
              <w:widowControl w:val="0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_______</w:t>
            </w:r>
          </w:p>
          <w:p w:rsidR="00713DAB" w:rsidRDefault="00713DAB">
            <w:pPr>
              <w:widowControl w:val="0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___________</w:t>
            </w:r>
          </w:p>
          <w:p w:rsidR="00713DAB" w:rsidRDefault="00713DAB">
            <w:pPr>
              <w:widowControl w:val="0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_____</w:t>
            </w:r>
          </w:p>
          <w:p w:rsidR="00713DAB" w:rsidRDefault="00713DAB">
            <w:pPr>
              <w:widowControl w:val="0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6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наимено-вание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код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sz w:val="24"/>
                <w:szCs w:val="24"/>
              </w:rPr>
            </w:pPr>
          </w:p>
        </w:tc>
      </w:tr>
      <w:tr w:rsidR="00713DAB" w:rsidTr="00713DAB">
        <w:trPr>
          <w:trHeight w:hRule="exact" w:val="30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713DAB" w:rsidTr="00713DAB">
        <w:trPr>
          <w:trHeight w:hRule="exact" w:val="165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C2" w:rsidRDefault="006338C2" w:rsidP="0063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949916О.99.0.ББ77АА00000</w:t>
            </w:r>
          </w:p>
          <w:p w:rsidR="00713DAB" w:rsidRDefault="00713DAB">
            <w:r>
              <w:t xml:space="preserve"> </w:t>
            </w:r>
          </w:p>
          <w:p w:rsidR="00713DAB" w:rsidRDefault="00713DAB">
            <w:pPr>
              <w:widowControl w:val="0"/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r>
              <w:rPr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 w:line="276" w:lineRule="auto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  <w:p w:rsidR="00713DAB" w:rsidRDefault="00713DAB">
            <w:pPr>
              <w:keepNext/>
              <w:spacing w:before="240" w:after="60" w:line="276" w:lineRule="auto"/>
              <w:jc w:val="center"/>
              <w:outlineLvl w:val="3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количество посещений</w:t>
            </w:r>
          </w:p>
          <w:p w:rsidR="00713DAB" w:rsidRDefault="00713DAB">
            <w:pPr>
              <w:widowControl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 w:rsidP="006338C2">
            <w:pPr>
              <w:widowControl w:val="0"/>
              <w:jc w:val="center"/>
            </w:pPr>
            <w:r>
              <w:t>7</w:t>
            </w:r>
            <w:r w:rsidR="006338C2">
              <w:t>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 w:rsidP="006338C2">
            <w:pPr>
              <w:widowControl w:val="0"/>
              <w:jc w:val="center"/>
            </w:pPr>
            <w:r>
              <w:t>7</w:t>
            </w:r>
            <w:r w:rsidR="006338C2">
              <w:t>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 xml:space="preserve"> </w:t>
            </w:r>
          </w:p>
        </w:tc>
      </w:tr>
      <w:tr w:rsidR="00713DAB" w:rsidTr="00713DAB">
        <w:trPr>
          <w:trHeight w:hRule="exact" w:val="51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65" w:rsidRPr="00467441" w:rsidRDefault="008E2265" w:rsidP="008E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591400       О.99.0.ББ85АА01000</w:t>
            </w:r>
          </w:p>
          <w:p w:rsidR="008E2265" w:rsidRPr="00026A40" w:rsidRDefault="008E2265" w:rsidP="008E2265"/>
          <w:p w:rsidR="00713DAB" w:rsidRDefault="00713DAB"/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r>
              <w:rPr>
                <w:u w:val="single"/>
              </w:rPr>
              <w:t>показ кинофильмов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</w:pPr>
            <w:r>
              <w:rPr>
                <w:bCs/>
              </w:rPr>
              <w:t>число зрителей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A0066">
            <w:pPr>
              <w:widowControl w:val="0"/>
              <w:jc w:val="center"/>
            </w:pPr>
            <w:r>
              <w:t>5650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A0066">
            <w:pPr>
              <w:widowControl w:val="0"/>
              <w:jc w:val="center"/>
            </w:pPr>
            <w:r>
              <w:t>7624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/>
        </w:tc>
      </w:tr>
      <w:tr w:rsidR="00713DAB" w:rsidTr="00713DAB">
        <w:trPr>
          <w:trHeight w:hRule="exact" w:val="721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>
            <w:pPr>
              <w:rPr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rPr>
                <w:bCs/>
              </w:rPr>
            </w:pPr>
            <w:r>
              <w:rPr>
                <w:bCs/>
              </w:rPr>
              <w:t>количество кинофильмов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A0066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A0066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/>
        </w:tc>
      </w:tr>
      <w:tr w:rsidR="00713DAB" w:rsidTr="00713DAB">
        <w:trPr>
          <w:trHeight w:hRule="exact" w:val="1397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5" w:rsidRPr="00467441" w:rsidRDefault="008E2265" w:rsidP="008E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900400О.99.0.ББ84АА00001</w:t>
            </w:r>
          </w:p>
          <w:p w:rsidR="00713DAB" w:rsidRDefault="00713DAB">
            <w:pPr>
              <w:widowControl w:val="0"/>
              <w:jc w:val="center"/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r>
              <w:t>Культурно- массовые (иная деятельность, в результате которой сохраняются, создаются, распространяются и осваиваются культурные ценности)</w:t>
            </w:r>
          </w:p>
          <w:p w:rsidR="00713DAB" w:rsidRDefault="00713DAB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 w:line="276" w:lineRule="auto"/>
              <w:jc w:val="center"/>
              <w:outlineLvl w:val="3"/>
            </w:pPr>
            <w:r>
              <w:rPr>
                <w:bCs/>
              </w:rPr>
              <w:t>На территории Российской Федерации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rPr>
                <w:bCs/>
              </w:rPr>
              <w:t>количество проведенных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rPr>
                <w:bCs/>
              </w:rPr>
              <w:t>единиц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A0066">
            <w:pPr>
              <w:widowControl w:val="0"/>
              <w:jc w:val="center"/>
            </w:pPr>
            <w:r>
              <w:t>890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A0066">
            <w:pPr>
              <w:widowControl w:val="0"/>
              <w:jc w:val="center"/>
            </w:pPr>
            <w:r>
              <w:t>1143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jc w:val="center"/>
            </w:pPr>
            <w:r>
              <w:t xml:space="preserve"> </w:t>
            </w:r>
          </w:p>
        </w:tc>
      </w:tr>
      <w:tr w:rsidR="00713DAB" w:rsidTr="00713DAB">
        <w:trPr>
          <w:trHeight w:hRule="exact" w:val="1276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Количество участников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  <w:p w:rsidR="00713DAB" w:rsidRDefault="007A0066">
            <w:pPr>
              <w:jc w:val="center"/>
            </w:pPr>
            <w:r>
              <w:t>3</w:t>
            </w:r>
            <w:r w:rsidR="00E02567">
              <w:t>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  <w:p w:rsidR="00713DAB" w:rsidRDefault="007A0066" w:rsidP="007A0066">
            <w:pPr>
              <w:jc w:val="center"/>
            </w:pPr>
            <w:r>
              <w:t>48352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  <w:p w:rsidR="00713DAB" w:rsidRDefault="00713DA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  <w:p w:rsidR="00713DAB" w:rsidRDefault="00713DAB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  <w:p w:rsidR="00713DAB" w:rsidRDefault="00713DAB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jc w:val="center"/>
            </w:pPr>
          </w:p>
        </w:tc>
      </w:tr>
    </w:tbl>
    <w:p w:rsidR="00713DAB" w:rsidRDefault="00713DAB" w:rsidP="00713DAB">
      <w:pPr>
        <w:keepNext/>
        <w:tabs>
          <w:tab w:val="center" w:pos="7424"/>
        </w:tabs>
        <w:spacing w:before="240" w:after="60"/>
        <w:outlineLvl w:val="3"/>
        <w:rPr>
          <w:shd w:val="clear" w:color="auto" w:fill="FFFFFF"/>
          <w:vertAlign w:val="superscript"/>
        </w:rPr>
      </w:pPr>
      <w:r>
        <w:rPr>
          <w:shd w:val="clear" w:color="auto" w:fill="FFFFFF"/>
        </w:rPr>
        <w:tab/>
        <w:t xml:space="preserve">ЧАСТЬ 2. Сведения о выполняемых работах </w:t>
      </w:r>
      <w:r>
        <w:rPr>
          <w:shd w:val="clear" w:color="auto" w:fill="FFFFFF"/>
          <w:vertAlign w:val="superscript"/>
        </w:rPr>
        <w:t xml:space="preserve">3)  </w:t>
      </w:r>
    </w:p>
    <w:p w:rsidR="00713DAB" w:rsidRDefault="00713DAB" w:rsidP="00713DAB">
      <w:pPr>
        <w:keepNext/>
        <w:tabs>
          <w:tab w:val="center" w:pos="7424"/>
        </w:tabs>
        <w:spacing w:before="240" w:after="60"/>
        <w:outlineLvl w:val="3"/>
        <w:rPr>
          <w:b/>
          <w:u w:val="single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>Не формируется</w:t>
      </w:r>
    </w:p>
    <w:p w:rsidR="00713DAB" w:rsidRDefault="00713DAB" w:rsidP="00713DAB">
      <w:pPr>
        <w:keepNext/>
        <w:tabs>
          <w:tab w:val="center" w:pos="7424"/>
        </w:tabs>
        <w:spacing w:before="240" w:after="60"/>
        <w:jc w:val="center"/>
        <w:outlineLvl w:val="3"/>
      </w:pPr>
      <w:r>
        <w:rPr>
          <w:shd w:val="clear" w:color="auto" w:fill="FFFFFF"/>
        </w:rPr>
        <w:t>РАЗДЕЛ ____</w:t>
      </w:r>
    </w:p>
    <w:p w:rsidR="00713DAB" w:rsidRDefault="00767511" w:rsidP="00713DAB">
      <w:pPr>
        <w:keepNext/>
        <w:outlineLvl w:val="3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1270" t="127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7"/>
                              <w:gridCol w:w="853"/>
                            </w:tblGrid>
                            <w:tr w:rsidR="00607A3C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607A3C" w:rsidRDefault="00607A3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0"/>
                                      <w:sz w:val="24"/>
                                      <w:szCs w:val="24"/>
                                    </w:rPr>
                                    <w:t>Код  по региональному</w:t>
                                  </w:r>
                                </w:p>
                                <w:p w:rsidR="00607A3C" w:rsidRDefault="00607A3C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CharStyle9Exact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07A3C" w:rsidRDefault="00607A3C">
                                  <w:pPr>
                                    <w:spacing w:line="144" w:lineRule="exact"/>
                                    <w:ind w:left="-108" w:firstLine="65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607A3C" w:rsidRDefault="00607A3C" w:rsidP="00713DAB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HB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CJ&#10;qdHBhAIAABcFAAAOAAAAAAAAAAAAAAAAAC4CAABkcnMvZTJvRG9jLnhtbFBLAQItABQABgAIAAAA&#10;IQDjtm103wAAAAsBAAAPAAAAAAAAAAAAAAAAAN4EAABkcnMvZG93bnJldi54bWxQSwUGAAAAAAQA&#10;BADzAAAA6gUAAAAA&#10;" stroked="f">
                <v:textbox>
                  <w:txbxContent>
                    <w:tbl>
                      <w:tblPr>
                        <w:tblW w:w="27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7"/>
                        <w:gridCol w:w="853"/>
                      </w:tblGrid>
                      <w:tr w:rsidR="00607A3C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607A3C" w:rsidRDefault="00607A3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0"/>
                                <w:sz w:val="24"/>
                                <w:szCs w:val="24"/>
                              </w:rPr>
                              <w:t>Код  по региональному</w:t>
                            </w:r>
                          </w:p>
                          <w:p w:rsidR="00607A3C" w:rsidRDefault="00607A3C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CharStyle9Exact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07A3C" w:rsidRDefault="00607A3C">
                            <w:pPr>
                              <w:spacing w:line="144" w:lineRule="exact"/>
                              <w:ind w:left="-108" w:firstLine="65"/>
                              <w:jc w:val="right"/>
                            </w:pPr>
                          </w:p>
                        </w:tc>
                      </w:tr>
                    </w:tbl>
                    <w:p w:rsidR="00607A3C" w:rsidRDefault="00607A3C" w:rsidP="00713DAB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13DAB">
        <w:rPr>
          <w:shd w:val="clear" w:color="auto" w:fill="FFFFFF"/>
        </w:rPr>
        <w:t>1. Наименование работы _________________________________________________________________________________________</w:t>
      </w:r>
    </w:p>
    <w:p w:rsidR="00713DAB" w:rsidRDefault="00713DAB" w:rsidP="00713DAB">
      <w:pPr>
        <w:widowControl w:val="0"/>
      </w:pPr>
      <w:r>
        <w:t>______________________________________________________________________________________________________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713DAB" w:rsidRDefault="00713DAB" w:rsidP="00713DAB">
      <w:pPr>
        <w:widowControl w:val="0"/>
      </w:pPr>
      <w:r>
        <w:t>______________________________________________________________________________________________________</w:t>
      </w:r>
    </w:p>
    <w:p w:rsidR="00713DAB" w:rsidRDefault="00713DAB" w:rsidP="00713DAB">
      <w:pPr>
        <w:widowControl w:val="0"/>
      </w:pPr>
      <w:r>
        <w:t>______________________________________________________________________________________________________</w:t>
      </w:r>
    </w:p>
    <w:p w:rsidR="00713DAB" w:rsidRDefault="00713DAB" w:rsidP="00713DAB">
      <w:pPr>
        <w:widowControl w:val="0"/>
        <w:tabs>
          <w:tab w:val="left" w:pos="269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13DAB" w:rsidRDefault="00713DAB" w:rsidP="00713DAB">
      <w:pPr>
        <w:widowControl w:val="0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10"/>
        <w:gridCol w:w="1183"/>
        <w:gridCol w:w="1111"/>
        <w:gridCol w:w="827"/>
        <w:gridCol w:w="876"/>
        <w:gridCol w:w="1136"/>
        <w:gridCol w:w="993"/>
        <w:gridCol w:w="1135"/>
        <w:gridCol w:w="1276"/>
        <w:gridCol w:w="852"/>
      </w:tblGrid>
      <w:tr w:rsidR="00713DAB" w:rsidTr="00713DA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 xml:space="preserve">Уникаль-ный номер реестро-вой </w:t>
            </w:r>
            <w: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Показатель качества работы</w:t>
            </w:r>
          </w:p>
        </w:tc>
      </w:tr>
      <w:tr w:rsidR="00713DAB" w:rsidTr="00713DA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наимено-вание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 xml:space="preserve">утверждено в муниципальнм задании 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испол-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 xml:space="preserve">отклонение, превышающее допустимое (возможное) </w:t>
            </w:r>
            <w:r>
              <w:lastRenderedPageBreak/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причина откло-нения</w:t>
            </w:r>
          </w:p>
        </w:tc>
      </w:tr>
      <w:tr w:rsidR="00713DAB" w:rsidTr="00713DA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наимено-</w:t>
            </w:r>
            <w:r>
              <w:lastRenderedPageBreak/>
              <w:t>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</w:tr>
      <w:tr w:rsidR="00713DAB" w:rsidTr="00713D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14</w:t>
            </w:r>
          </w:p>
        </w:tc>
      </w:tr>
      <w:tr w:rsidR="00713DAB" w:rsidTr="00713DA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  <w:tr w:rsidR="00713DAB" w:rsidTr="00713DA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  <w:tr w:rsidR="00713DAB" w:rsidTr="00713DA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  <w:tr w:rsidR="00713DAB" w:rsidTr="00713DA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</w:tbl>
    <w:p w:rsidR="00713DAB" w:rsidRDefault="00713DAB" w:rsidP="00713DAB">
      <w:pPr>
        <w:keepNext/>
        <w:outlineLvl w:val="3"/>
        <w:rPr>
          <w:shd w:val="clear" w:color="auto" w:fill="FFFFFF"/>
        </w:rPr>
      </w:pPr>
    </w:p>
    <w:p w:rsidR="00713DAB" w:rsidRDefault="00713DAB" w:rsidP="00713DAB">
      <w:pPr>
        <w:keepNext/>
        <w:outlineLvl w:val="3"/>
        <w:rPr>
          <w:shd w:val="clear" w:color="auto" w:fill="FFFFFF"/>
        </w:rPr>
      </w:pPr>
      <w:r>
        <w:rPr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713DAB" w:rsidRDefault="00713DAB" w:rsidP="00713DAB">
      <w:pPr>
        <w:keepNext/>
        <w:outlineLvl w:val="3"/>
        <w:rPr>
          <w:shd w:val="clear" w:color="auto" w:fill="FFFFFF"/>
        </w:rPr>
      </w:pPr>
    </w:p>
    <w:tbl>
      <w:tblPr>
        <w:tblW w:w="5447" w:type="pct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308"/>
        <w:gridCol w:w="1308"/>
        <w:gridCol w:w="1308"/>
        <w:gridCol w:w="1308"/>
        <w:gridCol w:w="1308"/>
        <w:gridCol w:w="1106"/>
        <w:gridCol w:w="945"/>
        <w:gridCol w:w="363"/>
        <w:gridCol w:w="1633"/>
        <w:gridCol w:w="977"/>
        <w:gridCol w:w="1270"/>
        <w:gridCol w:w="1482"/>
        <w:gridCol w:w="890"/>
      </w:tblGrid>
      <w:tr w:rsidR="00713DAB" w:rsidTr="00713DAB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Уни-кальный номер реестро-вой записи</w:t>
            </w:r>
          </w:p>
        </w:tc>
        <w:tc>
          <w:tcPr>
            <w:tcW w:w="12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Показатель объема работы</w:t>
            </w:r>
          </w:p>
        </w:tc>
      </w:tr>
      <w:tr w:rsidR="00713DAB" w:rsidTr="00713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наимено-вание показателя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 xml:space="preserve">единица измерения 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 ОКЕИ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 xml:space="preserve">утверждено 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 xml:space="preserve">в муниципальном задании 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на год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испол-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нено на отчетную дату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допустимое (возможное) отклонение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причина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отклоне-ния</w:t>
            </w:r>
          </w:p>
        </w:tc>
      </w:tr>
      <w:tr w:rsidR="00713DAB" w:rsidTr="00713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___________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(наимено-вание</w:t>
            </w:r>
          </w:p>
          <w:p w:rsidR="00713DAB" w:rsidRDefault="00713DAB">
            <w:pPr>
              <w:widowControl w:val="0"/>
              <w:spacing w:line="216" w:lineRule="auto"/>
              <w:jc w:val="center"/>
            </w:pPr>
            <w: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наимено-вание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</w:tr>
      <w:tr w:rsidR="00713DAB" w:rsidTr="00713DA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DAB" w:rsidRDefault="00713DAB">
            <w:pPr>
              <w:widowControl w:val="0"/>
              <w:spacing w:line="216" w:lineRule="auto"/>
              <w:jc w:val="center"/>
            </w:pPr>
            <w:r>
              <w:t>14</w:t>
            </w:r>
          </w:p>
        </w:tc>
      </w:tr>
      <w:tr w:rsidR="00713DAB" w:rsidTr="00713DAB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  <w:tr w:rsidR="00713DAB" w:rsidTr="00713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  <w:tr w:rsidR="00713DAB" w:rsidTr="00713DAB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  <w:tr w:rsidR="00713DAB" w:rsidTr="00713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AB" w:rsidRDefault="00713DAB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AB" w:rsidRDefault="00713DAB">
            <w:pPr>
              <w:widowControl w:val="0"/>
              <w:spacing w:line="216" w:lineRule="auto"/>
            </w:pPr>
          </w:p>
        </w:tc>
      </w:tr>
    </w:tbl>
    <w:p w:rsidR="00713DAB" w:rsidRDefault="00713DAB" w:rsidP="00713DAB">
      <w:pPr>
        <w:widowControl w:val="0"/>
      </w:pPr>
    </w:p>
    <w:p w:rsidR="00713DAB" w:rsidRDefault="00713DAB" w:rsidP="00713DAB">
      <w:pPr>
        <w:widowControl w:val="0"/>
        <w:rPr>
          <w:sz w:val="24"/>
          <w:szCs w:val="24"/>
        </w:rPr>
      </w:pPr>
      <w:r>
        <w:t>Руководитель (уполномоченное лицо)            __</w:t>
      </w:r>
      <w:r>
        <w:rPr>
          <w:u w:val="single"/>
        </w:rPr>
        <w:t>директор</w:t>
      </w:r>
      <w:r>
        <w:t>____       ____________________         _____</w:t>
      </w:r>
      <w:r>
        <w:rPr>
          <w:u w:val="single"/>
        </w:rPr>
        <w:t>Л.Г. Быхалова</w:t>
      </w:r>
      <w:r>
        <w:t>_________</w:t>
      </w:r>
    </w:p>
    <w:p w:rsidR="00713DAB" w:rsidRDefault="00713DAB" w:rsidP="00713DAB">
      <w:pPr>
        <w:widowControl w:val="0"/>
        <w:ind w:left="709"/>
      </w:pPr>
      <w:r>
        <w:t xml:space="preserve">                                                                    (должность)                           (подпись                       (расшифровка подписи)</w:t>
      </w:r>
    </w:p>
    <w:p w:rsidR="00713DAB" w:rsidRDefault="00713DAB" w:rsidP="00713DAB">
      <w:pPr>
        <w:widowControl w:val="0"/>
        <w:ind w:left="709"/>
      </w:pPr>
      <w:r>
        <w:t>« __</w:t>
      </w:r>
      <w:r w:rsidR="00E02567">
        <w:rPr>
          <w:u w:val="single"/>
        </w:rPr>
        <w:t>30</w:t>
      </w:r>
      <w:r>
        <w:t>» __</w:t>
      </w:r>
      <w:r w:rsidR="007A0066">
        <w:rPr>
          <w:u w:val="single"/>
        </w:rPr>
        <w:t>июн</w:t>
      </w:r>
      <w:r w:rsidR="00B24FD3">
        <w:rPr>
          <w:u w:val="single"/>
        </w:rPr>
        <w:t>я</w:t>
      </w:r>
      <w:r>
        <w:t>___ 20</w:t>
      </w:r>
      <w:r>
        <w:rPr>
          <w:u w:val="single"/>
        </w:rPr>
        <w:t>2</w:t>
      </w:r>
      <w:r w:rsidR="007A0066">
        <w:rPr>
          <w:u w:val="single"/>
        </w:rPr>
        <w:t>3</w:t>
      </w:r>
      <w:r>
        <w:t>_ г</w:t>
      </w:r>
    </w:p>
    <w:p w:rsidR="00713DAB" w:rsidRDefault="00713DAB" w:rsidP="00713DAB">
      <w:pPr>
        <w:widowControl w:val="0"/>
        <w:ind w:left="9923" w:right="-1"/>
        <w:rPr>
          <w:color w:val="0070C0"/>
          <w:sz w:val="40"/>
          <w:szCs w:val="40"/>
        </w:rPr>
      </w:pPr>
    </w:p>
    <w:p w:rsidR="00CB56F9" w:rsidRDefault="00CB56F9" w:rsidP="00713DAB">
      <w:pPr>
        <w:widowControl w:val="0"/>
        <w:tabs>
          <w:tab w:val="left" w:pos="11199"/>
        </w:tabs>
        <w:spacing w:line="228" w:lineRule="auto"/>
        <w:jc w:val="both"/>
        <w:rPr>
          <w:sz w:val="24"/>
        </w:rPr>
      </w:pPr>
    </w:p>
    <w:sectPr w:rsidR="00CB56F9" w:rsidSect="00713DAB">
      <w:headerReference w:type="default" r:id="rId8"/>
      <w:pgSz w:w="16834" w:h="11909" w:orient="landscape"/>
      <w:pgMar w:top="992" w:right="958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80" w:rsidRDefault="004B3880" w:rsidP="00CB56F9">
      <w:r>
        <w:separator/>
      </w:r>
    </w:p>
  </w:endnote>
  <w:endnote w:type="continuationSeparator" w:id="0">
    <w:p w:rsidR="004B3880" w:rsidRDefault="004B3880" w:rsidP="00CB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80" w:rsidRDefault="004B3880" w:rsidP="00CB56F9">
      <w:r>
        <w:separator/>
      </w:r>
    </w:p>
  </w:footnote>
  <w:footnote w:type="continuationSeparator" w:id="0">
    <w:p w:rsidR="004B3880" w:rsidRDefault="004B3880" w:rsidP="00CB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3C" w:rsidRDefault="00607A3C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252"/>
    <w:multiLevelType w:val="multilevel"/>
    <w:tmpl w:val="69B6D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b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F9"/>
    <w:rsid w:val="0006621F"/>
    <w:rsid w:val="00082803"/>
    <w:rsid w:val="000E375E"/>
    <w:rsid w:val="001A2567"/>
    <w:rsid w:val="002A5EB8"/>
    <w:rsid w:val="002C2890"/>
    <w:rsid w:val="002D615C"/>
    <w:rsid w:val="00365FEB"/>
    <w:rsid w:val="0038789B"/>
    <w:rsid w:val="003903AE"/>
    <w:rsid w:val="004B3880"/>
    <w:rsid w:val="004C60B5"/>
    <w:rsid w:val="004F2E3A"/>
    <w:rsid w:val="005353D9"/>
    <w:rsid w:val="00551B17"/>
    <w:rsid w:val="005863C6"/>
    <w:rsid w:val="005E146D"/>
    <w:rsid w:val="00607A3C"/>
    <w:rsid w:val="006338C2"/>
    <w:rsid w:val="00641F7A"/>
    <w:rsid w:val="006A4FF1"/>
    <w:rsid w:val="006F15B9"/>
    <w:rsid w:val="00713DAB"/>
    <w:rsid w:val="00732ABF"/>
    <w:rsid w:val="00767511"/>
    <w:rsid w:val="007A0066"/>
    <w:rsid w:val="007A01DF"/>
    <w:rsid w:val="007C0396"/>
    <w:rsid w:val="007F3973"/>
    <w:rsid w:val="00833A8C"/>
    <w:rsid w:val="00857D64"/>
    <w:rsid w:val="0086362F"/>
    <w:rsid w:val="0088369F"/>
    <w:rsid w:val="008B018D"/>
    <w:rsid w:val="008C5FDA"/>
    <w:rsid w:val="008E2265"/>
    <w:rsid w:val="0090072E"/>
    <w:rsid w:val="009D50CE"/>
    <w:rsid w:val="009F3279"/>
    <w:rsid w:val="00A153DF"/>
    <w:rsid w:val="00A407C6"/>
    <w:rsid w:val="00AE4E4E"/>
    <w:rsid w:val="00B06C16"/>
    <w:rsid w:val="00B24FD3"/>
    <w:rsid w:val="00BE2607"/>
    <w:rsid w:val="00C30135"/>
    <w:rsid w:val="00CB56F9"/>
    <w:rsid w:val="00CE653C"/>
    <w:rsid w:val="00D476DF"/>
    <w:rsid w:val="00D853AE"/>
    <w:rsid w:val="00DD28B4"/>
    <w:rsid w:val="00DD6DEE"/>
    <w:rsid w:val="00E02567"/>
    <w:rsid w:val="00E14D10"/>
    <w:rsid w:val="00E4645F"/>
    <w:rsid w:val="00E96B2C"/>
    <w:rsid w:val="00F17F79"/>
    <w:rsid w:val="00F82359"/>
    <w:rsid w:val="00F83E3D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31C"/>
  <w15:docId w15:val="{C3C117E7-7BE3-448F-99C3-6ED5046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B56F9"/>
  </w:style>
  <w:style w:type="paragraph" w:styleId="10">
    <w:name w:val="heading 1"/>
    <w:basedOn w:val="a"/>
    <w:next w:val="a"/>
    <w:link w:val="11"/>
    <w:uiPriority w:val="9"/>
    <w:qFormat/>
    <w:rsid w:val="00CB56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CB56F9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CB56F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B56F9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CB56F9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CB56F9"/>
    <w:pPr>
      <w:tabs>
        <w:tab w:val="left" w:pos="1152"/>
      </w:tabs>
      <w:spacing w:before="240" w:after="60"/>
      <w:ind w:left="1152" w:hanging="432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CB56F9"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B56F9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CB56F9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6F9"/>
  </w:style>
  <w:style w:type="paragraph" w:styleId="21">
    <w:name w:val="toc 2"/>
    <w:next w:val="a"/>
    <w:link w:val="22"/>
    <w:uiPriority w:val="39"/>
    <w:rsid w:val="00CB56F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B56F9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rsid w:val="00CB56F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sid w:val="00CB56F9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CB56F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B56F9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CB56F9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B56F9"/>
    <w:rPr>
      <w:sz w:val="28"/>
    </w:rPr>
  </w:style>
  <w:style w:type="character" w:customStyle="1" w:styleId="70">
    <w:name w:val="Заголовок 7 Знак"/>
    <w:basedOn w:val="1"/>
    <w:link w:val="7"/>
    <w:rsid w:val="00CB56F9"/>
    <w:rPr>
      <w:rFonts w:ascii="Cambria" w:hAnsi="Cambria"/>
      <w:i/>
      <w:color w:val="404040"/>
    </w:rPr>
  </w:style>
  <w:style w:type="paragraph" w:styleId="61">
    <w:name w:val="toc 6"/>
    <w:next w:val="a"/>
    <w:link w:val="62"/>
    <w:uiPriority w:val="39"/>
    <w:rsid w:val="00CB56F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B56F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B56F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B56F9"/>
    <w:rPr>
      <w:rFonts w:ascii="XO Thames" w:hAnsi="XO Thames"/>
      <w:sz w:val="28"/>
    </w:rPr>
  </w:style>
  <w:style w:type="paragraph" w:styleId="a3">
    <w:name w:val="endnote text"/>
    <w:basedOn w:val="a"/>
    <w:link w:val="a4"/>
    <w:rsid w:val="00CB56F9"/>
  </w:style>
  <w:style w:type="character" w:customStyle="1" w:styleId="a4">
    <w:name w:val="Текст концевой сноски Знак"/>
    <w:basedOn w:val="1"/>
    <w:link w:val="a3"/>
    <w:rsid w:val="00CB56F9"/>
  </w:style>
  <w:style w:type="character" w:customStyle="1" w:styleId="31">
    <w:name w:val="Заголовок 3 Знак1"/>
    <w:basedOn w:val="1"/>
    <w:link w:val="3"/>
    <w:rsid w:val="00CB56F9"/>
    <w:rPr>
      <w:rFonts w:ascii="Arial" w:hAnsi="Arial"/>
      <w:b/>
      <w:sz w:val="26"/>
    </w:rPr>
  </w:style>
  <w:style w:type="paragraph" w:styleId="a5">
    <w:name w:val="Balloon Text"/>
    <w:basedOn w:val="a"/>
    <w:link w:val="a6"/>
    <w:rsid w:val="00CB56F9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B56F9"/>
    <w:rPr>
      <w:rFonts w:ascii="Tahoma" w:hAnsi="Tahoma"/>
      <w:sz w:val="16"/>
    </w:rPr>
  </w:style>
  <w:style w:type="paragraph" w:customStyle="1" w:styleId="210">
    <w:name w:val="Основной текст 21"/>
    <w:basedOn w:val="a"/>
    <w:link w:val="211"/>
    <w:rsid w:val="00CB56F9"/>
    <w:pPr>
      <w:widowControl w:val="0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CB56F9"/>
    <w:rPr>
      <w:sz w:val="28"/>
    </w:rPr>
  </w:style>
  <w:style w:type="paragraph" w:customStyle="1" w:styleId="a7">
    <w:name w:val="Заголовок статьи"/>
    <w:basedOn w:val="a"/>
    <w:next w:val="a"/>
    <w:link w:val="a8"/>
    <w:rsid w:val="00CB56F9"/>
    <w:pPr>
      <w:ind w:left="1612" w:hanging="892"/>
      <w:jc w:val="both"/>
    </w:pPr>
    <w:rPr>
      <w:rFonts w:ascii="Arial" w:hAnsi="Arial"/>
      <w:sz w:val="24"/>
    </w:rPr>
  </w:style>
  <w:style w:type="character" w:customStyle="1" w:styleId="a8">
    <w:name w:val="Заголовок статьи"/>
    <w:basedOn w:val="1"/>
    <w:link w:val="a7"/>
    <w:rsid w:val="00CB56F9"/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link w:val="aa"/>
    <w:rsid w:val="00CB56F9"/>
    <w:pPr>
      <w:widowControl w:val="0"/>
      <w:jc w:val="both"/>
    </w:pPr>
    <w:rPr>
      <w:rFonts w:ascii="Courier New" w:hAnsi="Courier New"/>
      <w:sz w:val="24"/>
    </w:rPr>
  </w:style>
  <w:style w:type="character" w:customStyle="1" w:styleId="aa">
    <w:name w:val="Таблицы (моноширинный)"/>
    <w:basedOn w:val="1"/>
    <w:link w:val="a9"/>
    <w:rsid w:val="00CB56F9"/>
    <w:rPr>
      <w:rFonts w:ascii="Courier New" w:hAnsi="Courier New"/>
      <w:sz w:val="24"/>
    </w:rPr>
  </w:style>
  <w:style w:type="paragraph" w:customStyle="1" w:styleId="14">
    <w:name w:val="Номер страницы1"/>
    <w:basedOn w:val="15"/>
    <w:link w:val="ab"/>
    <w:rsid w:val="00CB56F9"/>
  </w:style>
  <w:style w:type="character" w:styleId="ab">
    <w:name w:val="page number"/>
    <w:basedOn w:val="a0"/>
    <w:link w:val="14"/>
    <w:rsid w:val="00CB56F9"/>
  </w:style>
  <w:style w:type="character" w:customStyle="1" w:styleId="90">
    <w:name w:val="Заголовок 9 Знак"/>
    <w:basedOn w:val="1"/>
    <w:link w:val="9"/>
    <w:rsid w:val="00CB56F9"/>
    <w:rPr>
      <w:rFonts w:ascii="Cambria" w:hAnsi="Cambria"/>
      <w:i/>
      <w:color w:val="404040"/>
    </w:rPr>
  </w:style>
  <w:style w:type="paragraph" w:customStyle="1" w:styleId="Style7">
    <w:name w:val="Style 7"/>
    <w:basedOn w:val="a"/>
    <w:link w:val="Style70"/>
    <w:rsid w:val="00CB56F9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CB56F9"/>
    <w:rPr>
      <w:b/>
      <w:sz w:val="10"/>
    </w:rPr>
  </w:style>
  <w:style w:type="paragraph" w:styleId="23">
    <w:name w:val="Body Text 2"/>
    <w:basedOn w:val="a"/>
    <w:link w:val="24"/>
    <w:rsid w:val="00CB56F9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CB56F9"/>
    <w:rPr>
      <w:sz w:val="24"/>
    </w:rPr>
  </w:style>
  <w:style w:type="paragraph" w:styleId="ac">
    <w:name w:val="header"/>
    <w:basedOn w:val="a"/>
    <w:link w:val="ad"/>
    <w:rsid w:val="00CB56F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CB56F9"/>
  </w:style>
  <w:style w:type="paragraph" w:styleId="ae">
    <w:name w:val="Intense Quote"/>
    <w:basedOn w:val="a"/>
    <w:next w:val="a"/>
    <w:link w:val="af"/>
    <w:rsid w:val="00CB56F9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af">
    <w:name w:val="Выделенная цитата Знак"/>
    <w:basedOn w:val="1"/>
    <w:link w:val="ae"/>
    <w:rsid w:val="00CB56F9"/>
    <w:rPr>
      <w:rFonts w:ascii="Calibri" w:hAnsi="Calibri"/>
      <w:b/>
      <w:i/>
      <w:color w:val="4F81BD"/>
    </w:rPr>
  </w:style>
  <w:style w:type="paragraph" w:styleId="25">
    <w:name w:val="Body Text Indent 2"/>
    <w:basedOn w:val="a"/>
    <w:link w:val="26"/>
    <w:rsid w:val="00CB56F9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CB56F9"/>
  </w:style>
  <w:style w:type="paragraph" w:styleId="30">
    <w:name w:val="toc 3"/>
    <w:next w:val="a"/>
    <w:link w:val="32"/>
    <w:uiPriority w:val="39"/>
    <w:rsid w:val="00CB56F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CB56F9"/>
    <w:rPr>
      <w:rFonts w:ascii="XO Thames" w:hAnsi="XO Thames"/>
      <w:sz w:val="28"/>
    </w:rPr>
  </w:style>
  <w:style w:type="paragraph" w:styleId="af0">
    <w:name w:val="No Spacing"/>
    <w:link w:val="af1"/>
    <w:rsid w:val="00CB56F9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CB56F9"/>
    <w:rPr>
      <w:rFonts w:ascii="Calibri" w:hAnsi="Calibri"/>
      <w:sz w:val="22"/>
    </w:rPr>
  </w:style>
  <w:style w:type="paragraph" w:customStyle="1" w:styleId="apple-converted-space">
    <w:name w:val="apple-converted-space"/>
    <w:basedOn w:val="15"/>
    <w:link w:val="apple-converted-space0"/>
    <w:rsid w:val="00CB56F9"/>
  </w:style>
  <w:style w:type="character" w:customStyle="1" w:styleId="apple-converted-space0">
    <w:name w:val="apple-converted-space"/>
    <w:basedOn w:val="a0"/>
    <w:link w:val="apple-converted-space"/>
    <w:rsid w:val="00CB56F9"/>
  </w:style>
  <w:style w:type="paragraph" w:styleId="HTML">
    <w:name w:val="HTML Preformatted"/>
    <w:basedOn w:val="a"/>
    <w:link w:val="HTML0"/>
    <w:rsid w:val="00CB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CB56F9"/>
    <w:rPr>
      <w:rFonts w:ascii="Courier New" w:hAnsi="Courier New"/>
    </w:rPr>
  </w:style>
  <w:style w:type="paragraph" w:styleId="af2">
    <w:name w:val="Normal (Web)"/>
    <w:basedOn w:val="a"/>
    <w:link w:val="af3"/>
    <w:rsid w:val="00CB56F9"/>
    <w:pPr>
      <w:spacing w:before="30" w:after="30"/>
    </w:pPr>
    <w:rPr>
      <w:sz w:val="24"/>
    </w:rPr>
  </w:style>
  <w:style w:type="character" w:customStyle="1" w:styleId="af3">
    <w:name w:val="Обычный (веб) Знак"/>
    <w:basedOn w:val="1"/>
    <w:link w:val="af2"/>
    <w:rsid w:val="00CB56F9"/>
    <w:rPr>
      <w:sz w:val="24"/>
    </w:rPr>
  </w:style>
  <w:style w:type="paragraph" w:customStyle="1" w:styleId="16">
    <w:name w:val="Текст сноски Знак1"/>
    <w:basedOn w:val="15"/>
    <w:link w:val="17"/>
    <w:rsid w:val="00CB56F9"/>
  </w:style>
  <w:style w:type="character" w:customStyle="1" w:styleId="17">
    <w:name w:val="Текст сноски Знак1"/>
    <w:basedOn w:val="a0"/>
    <w:link w:val="16"/>
    <w:rsid w:val="00CB56F9"/>
  </w:style>
  <w:style w:type="paragraph" w:customStyle="1" w:styleId="ConsPlusNonformat">
    <w:name w:val="ConsPlusNonformat"/>
    <w:link w:val="ConsPlusNonformat0"/>
    <w:rsid w:val="00CB56F9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sid w:val="00CB56F9"/>
    <w:rPr>
      <w:rFonts w:ascii="Courier New" w:hAnsi="Courier New"/>
      <w:sz w:val="22"/>
    </w:rPr>
  </w:style>
  <w:style w:type="character" w:customStyle="1" w:styleId="50">
    <w:name w:val="Заголовок 5 Знак"/>
    <w:basedOn w:val="1"/>
    <w:link w:val="5"/>
    <w:rsid w:val="00CB56F9"/>
    <w:rPr>
      <w:rFonts w:ascii="Cambria" w:hAnsi="Cambria"/>
      <w:color w:val="243F60"/>
    </w:rPr>
  </w:style>
  <w:style w:type="paragraph" w:styleId="27">
    <w:name w:val="Quote"/>
    <w:basedOn w:val="a"/>
    <w:next w:val="a"/>
    <w:link w:val="28"/>
    <w:rsid w:val="00CB56F9"/>
    <w:pPr>
      <w:spacing w:after="200" w:line="276" w:lineRule="auto"/>
    </w:pPr>
    <w:rPr>
      <w:rFonts w:ascii="Calibri" w:hAnsi="Calibri"/>
      <w:i/>
    </w:rPr>
  </w:style>
  <w:style w:type="character" w:customStyle="1" w:styleId="28">
    <w:name w:val="Цитата 2 Знак"/>
    <w:basedOn w:val="1"/>
    <w:link w:val="27"/>
    <w:rsid w:val="00CB56F9"/>
    <w:rPr>
      <w:rFonts w:ascii="Calibri" w:hAnsi="Calibri"/>
      <w:i/>
      <w:color w:val="000000"/>
    </w:rPr>
  </w:style>
  <w:style w:type="paragraph" w:styleId="af4">
    <w:name w:val="List Paragraph"/>
    <w:basedOn w:val="a"/>
    <w:link w:val="af5"/>
    <w:rsid w:val="00CB56F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CB56F9"/>
    <w:rPr>
      <w:rFonts w:ascii="Calibri" w:hAnsi="Calibri"/>
      <w:sz w:val="22"/>
    </w:rPr>
  </w:style>
  <w:style w:type="paragraph" w:styleId="33">
    <w:name w:val="Body Text Indent 3"/>
    <w:basedOn w:val="a"/>
    <w:link w:val="34"/>
    <w:rsid w:val="00CB56F9"/>
    <w:pPr>
      <w:spacing w:after="120"/>
      <w:ind w:left="283"/>
      <w:jc w:val="both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CB56F9"/>
    <w:rPr>
      <w:sz w:val="16"/>
    </w:rPr>
  </w:style>
  <w:style w:type="character" w:customStyle="1" w:styleId="11">
    <w:name w:val="Заголовок 1 Знак"/>
    <w:basedOn w:val="1"/>
    <w:link w:val="10"/>
    <w:rsid w:val="00CB56F9"/>
    <w:rPr>
      <w:rFonts w:ascii="AG Souvenir" w:hAnsi="AG Souvenir"/>
      <w:b/>
      <w:spacing w:val="38"/>
      <w:sz w:val="28"/>
    </w:rPr>
  </w:style>
  <w:style w:type="paragraph" w:customStyle="1" w:styleId="35">
    <w:name w:val="Заголовок 3 Знак"/>
    <w:basedOn w:val="15"/>
    <w:link w:val="36"/>
    <w:rsid w:val="00CB56F9"/>
    <w:rPr>
      <w:rFonts w:asciiTheme="majorHAnsi" w:hAnsiTheme="majorHAnsi"/>
      <w:b/>
      <w:color w:val="4F81BD" w:themeColor="accent1"/>
    </w:rPr>
  </w:style>
  <w:style w:type="character" w:customStyle="1" w:styleId="36">
    <w:name w:val="Заголовок 3 Знак"/>
    <w:basedOn w:val="a0"/>
    <w:link w:val="35"/>
    <w:rsid w:val="00CB56F9"/>
    <w:rPr>
      <w:rFonts w:asciiTheme="majorHAnsi" w:hAnsiTheme="majorHAnsi"/>
      <w:b/>
      <w:color w:val="4F81BD" w:themeColor="accent1"/>
    </w:rPr>
  </w:style>
  <w:style w:type="paragraph" w:customStyle="1" w:styleId="CharStyle9Exact">
    <w:name w:val="Char Style 9 Exact"/>
    <w:link w:val="CharStyle9Exact0"/>
    <w:rsid w:val="00CB56F9"/>
    <w:rPr>
      <w:b/>
      <w:spacing w:val="-2"/>
      <w:sz w:val="9"/>
    </w:rPr>
  </w:style>
  <w:style w:type="character" w:customStyle="1" w:styleId="CharStyle9Exact0">
    <w:name w:val="Char Style 9 Exact"/>
    <w:link w:val="CharStyle9Exact"/>
    <w:uiPriority w:val="99"/>
    <w:rsid w:val="00CB56F9"/>
    <w:rPr>
      <w:b/>
      <w:spacing w:val="-2"/>
      <w:sz w:val="9"/>
      <w:u w:val="none"/>
    </w:rPr>
  </w:style>
  <w:style w:type="paragraph" w:styleId="af6">
    <w:name w:val="Document Map"/>
    <w:basedOn w:val="a"/>
    <w:link w:val="af7"/>
    <w:rsid w:val="00CB56F9"/>
    <w:rPr>
      <w:rFonts w:ascii="Tahoma" w:hAnsi="Tahoma"/>
    </w:rPr>
  </w:style>
  <w:style w:type="character" w:customStyle="1" w:styleId="af7">
    <w:name w:val="Схема документа Знак"/>
    <w:basedOn w:val="1"/>
    <w:link w:val="af6"/>
    <w:rsid w:val="00CB56F9"/>
    <w:rPr>
      <w:rFonts w:ascii="Tahoma" w:hAnsi="Tahoma"/>
    </w:rPr>
  </w:style>
  <w:style w:type="paragraph" w:customStyle="1" w:styleId="18">
    <w:name w:val="Гиперссылка1"/>
    <w:link w:val="af8"/>
    <w:rsid w:val="00CB56F9"/>
    <w:rPr>
      <w:color w:val="0000FF"/>
      <w:u w:val="single"/>
    </w:rPr>
  </w:style>
  <w:style w:type="character" w:styleId="af8">
    <w:name w:val="Hyperlink"/>
    <w:link w:val="18"/>
    <w:rsid w:val="00CB56F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6F9"/>
    <w:rPr>
      <w:sz w:val="24"/>
    </w:rPr>
  </w:style>
  <w:style w:type="character" w:customStyle="1" w:styleId="Footnote0">
    <w:name w:val="Footnote"/>
    <w:basedOn w:val="1"/>
    <w:link w:val="Footnote"/>
    <w:rsid w:val="00CB56F9"/>
    <w:rPr>
      <w:sz w:val="24"/>
    </w:rPr>
  </w:style>
  <w:style w:type="character" w:customStyle="1" w:styleId="80">
    <w:name w:val="Заголовок 8 Знак"/>
    <w:basedOn w:val="1"/>
    <w:link w:val="8"/>
    <w:rsid w:val="00CB56F9"/>
    <w:rPr>
      <w:rFonts w:ascii="Cambria" w:hAnsi="Cambria"/>
      <w:color w:val="404040"/>
    </w:rPr>
  </w:style>
  <w:style w:type="paragraph" w:styleId="19">
    <w:name w:val="toc 1"/>
    <w:next w:val="a"/>
    <w:link w:val="1a"/>
    <w:uiPriority w:val="39"/>
    <w:rsid w:val="00CB56F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CB56F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B56F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6F9"/>
    <w:rPr>
      <w:rFonts w:ascii="XO Thames" w:hAnsi="XO Thames"/>
      <w:sz w:val="20"/>
    </w:rPr>
  </w:style>
  <w:style w:type="paragraph" w:styleId="af9">
    <w:name w:val="Body Text Indent"/>
    <w:basedOn w:val="a"/>
    <w:link w:val="afa"/>
    <w:rsid w:val="00CB56F9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sid w:val="00CB56F9"/>
    <w:rPr>
      <w:sz w:val="28"/>
    </w:rPr>
  </w:style>
  <w:style w:type="paragraph" w:styleId="91">
    <w:name w:val="toc 9"/>
    <w:next w:val="a"/>
    <w:link w:val="92"/>
    <w:uiPriority w:val="39"/>
    <w:rsid w:val="00CB56F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B56F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B56F9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B56F9"/>
    <w:rPr>
      <w:rFonts w:ascii="Calibri" w:hAnsi="Calibri"/>
      <w:sz w:val="22"/>
    </w:rPr>
  </w:style>
  <w:style w:type="paragraph" w:customStyle="1" w:styleId="Default">
    <w:name w:val="Default"/>
    <w:link w:val="Default0"/>
    <w:rsid w:val="00CB56F9"/>
    <w:rPr>
      <w:sz w:val="24"/>
    </w:rPr>
  </w:style>
  <w:style w:type="character" w:customStyle="1" w:styleId="Default0">
    <w:name w:val="Default"/>
    <w:link w:val="Default"/>
    <w:rsid w:val="00CB56F9"/>
    <w:rPr>
      <w:color w:val="000000"/>
      <w:sz w:val="24"/>
    </w:rPr>
  </w:style>
  <w:style w:type="paragraph" w:customStyle="1" w:styleId="1b">
    <w:name w:val="Выделенная цитата1"/>
    <w:basedOn w:val="a"/>
    <w:next w:val="a"/>
    <w:link w:val="1c"/>
    <w:rsid w:val="00CB56F9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c">
    <w:name w:val="Выделенная цитата1"/>
    <w:basedOn w:val="1"/>
    <w:link w:val="1b"/>
    <w:rsid w:val="00CB56F9"/>
    <w:rPr>
      <w:b/>
      <w:i/>
      <w:color w:val="4F81BD"/>
    </w:rPr>
  </w:style>
  <w:style w:type="paragraph" w:styleId="afb">
    <w:name w:val="footer"/>
    <w:basedOn w:val="a"/>
    <w:link w:val="afc"/>
    <w:rsid w:val="00CB56F9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1"/>
    <w:link w:val="afb"/>
    <w:rsid w:val="00CB56F9"/>
  </w:style>
  <w:style w:type="paragraph" w:styleId="81">
    <w:name w:val="toc 8"/>
    <w:next w:val="a"/>
    <w:link w:val="82"/>
    <w:uiPriority w:val="39"/>
    <w:rsid w:val="00CB56F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B56F9"/>
    <w:rPr>
      <w:rFonts w:ascii="XO Thames" w:hAnsi="XO Thames"/>
      <w:sz w:val="28"/>
    </w:rPr>
  </w:style>
  <w:style w:type="paragraph" w:customStyle="1" w:styleId="Style4">
    <w:name w:val="Style 4"/>
    <w:basedOn w:val="a"/>
    <w:link w:val="Style40"/>
    <w:rsid w:val="00CB56F9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CB56F9"/>
    <w:rPr>
      <w:sz w:val="10"/>
    </w:rPr>
  </w:style>
  <w:style w:type="paragraph" w:styleId="51">
    <w:name w:val="toc 5"/>
    <w:next w:val="a"/>
    <w:link w:val="52"/>
    <w:uiPriority w:val="39"/>
    <w:rsid w:val="00CB56F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B56F9"/>
    <w:rPr>
      <w:rFonts w:ascii="XO Thames" w:hAnsi="XO Thames"/>
      <w:sz w:val="28"/>
    </w:rPr>
  </w:style>
  <w:style w:type="paragraph" w:customStyle="1" w:styleId="1d">
    <w:name w:val="Просмотренная гиперссылка1"/>
    <w:link w:val="afd"/>
    <w:rsid w:val="00CB56F9"/>
    <w:rPr>
      <w:color w:val="800080"/>
      <w:u w:val="single"/>
    </w:rPr>
  </w:style>
  <w:style w:type="character" w:styleId="afd">
    <w:name w:val="FollowedHyperlink"/>
    <w:link w:val="1d"/>
    <w:rsid w:val="00CB56F9"/>
    <w:rPr>
      <w:color w:val="800080"/>
      <w:u w:val="single"/>
    </w:rPr>
  </w:style>
  <w:style w:type="paragraph" w:customStyle="1" w:styleId="212">
    <w:name w:val="Цитата 21"/>
    <w:basedOn w:val="a"/>
    <w:next w:val="a"/>
    <w:link w:val="213"/>
    <w:rsid w:val="00CB56F9"/>
    <w:pPr>
      <w:spacing w:after="200" w:line="276" w:lineRule="auto"/>
    </w:pPr>
    <w:rPr>
      <w:i/>
    </w:rPr>
  </w:style>
  <w:style w:type="character" w:customStyle="1" w:styleId="213">
    <w:name w:val="Цитата 21"/>
    <w:basedOn w:val="1"/>
    <w:link w:val="212"/>
    <w:rsid w:val="00CB56F9"/>
    <w:rPr>
      <w:i/>
      <w:color w:val="000000"/>
    </w:rPr>
  </w:style>
  <w:style w:type="paragraph" w:styleId="afe">
    <w:name w:val="Body Text"/>
    <w:basedOn w:val="a"/>
    <w:link w:val="aff"/>
    <w:rsid w:val="00CB56F9"/>
    <w:rPr>
      <w:sz w:val="28"/>
    </w:rPr>
  </w:style>
  <w:style w:type="character" w:customStyle="1" w:styleId="aff">
    <w:name w:val="Основной текст Знак"/>
    <w:basedOn w:val="1"/>
    <w:link w:val="afe"/>
    <w:rsid w:val="00CB56F9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CB56F9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aff1">
    <w:name w:val="Подзаголовок Знак"/>
    <w:basedOn w:val="1"/>
    <w:link w:val="aff0"/>
    <w:rsid w:val="00CB56F9"/>
    <w:rPr>
      <w:rFonts w:ascii="Cambria" w:hAnsi="Cambria"/>
      <w:i/>
      <w:color w:val="4F81BD"/>
      <w:spacing w:val="15"/>
      <w:sz w:val="24"/>
    </w:rPr>
  </w:style>
  <w:style w:type="paragraph" w:customStyle="1" w:styleId="15">
    <w:name w:val="Основной шрифт абзаца1"/>
    <w:rsid w:val="00CB56F9"/>
  </w:style>
  <w:style w:type="paragraph" w:styleId="aff2">
    <w:name w:val="Title"/>
    <w:basedOn w:val="a"/>
    <w:next w:val="a"/>
    <w:link w:val="aff3"/>
    <w:uiPriority w:val="10"/>
    <w:qFormat/>
    <w:rsid w:val="00CB56F9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3">
    <w:name w:val="Заголовок Знак"/>
    <w:basedOn w:val="1"/>
    <w:link w:val="aff2"/>
    <w:rsid w:val="00CB56F9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basedOn w:val="1"/>
    <w:link w:val="4"/>
    <w:rsid w:val="00CB56F9"/>
    <w:rPr>
      <w:b/>
      <w:sz w:val="28"/>
    </w:rPr>
  </w:style>
  <w:style w:type="character" w:customStyle="1" w:styleId="20">
    <w:name w:val="Заголовок 2 Знак"/>
    <w:basedOn w:val="1"/>
    <w:link w:val="2"/>
    <w:rsid w:val="00CB56F9"/>
    <w:rPr>
      <w:sz w:val="28"/>
    </w:rPr>
  </w:style>
  <w:style w:type="paragraph" w:styleId="aff4">
    <w:name w:val="Plain Text"/>
    <w:basedOn w:val="a"/>
    <w:link w:val="aff5"/>
    <w:rsid w:val="00CB56F9"/>
    <w:rPr>
      <w:rFonts w:ascii="Courier New" w:hAnsi="Courier New"/>
    </w:rPr>
  </w:style>
  <w:style w:type="character" w:customStyle="1" w:styleId="aff5">
    <w:name w:val="Текст Знак"/>
    <w:basedOn w:val="1"/>
    <w:link w:val="aff4"/>
    <w:rsid w:val="00CB56F9"/>
    <w:rPr>
      <w:rFonts w:ascii="Courier New" w:hAnsi="Courier New"/>
    </w:rPr>
  </w:style>
  <w:style w:type="character" w:customStyle="1" w:styleId="60">
    <w:name w:val="Заголовок 6 Знак"/>
    <w:basedOn w:val="1"/>
    <w:link w:val="6"/>
    <w:rsid w:val="00CB56F9"/>
    <w:rPr>
      <w:b/>
    </w:rPr>
  </w:style>
  <w:style w:type="table" w:styleId="aff6">
    <w:name w:val="Table Grid"/>
    <w:basedOn w:val="a1"/>
    <w:rsid w:val="00CB5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Style8">
    <w:name w:val="Char Style 8"/>
    <w:locked/>
    <w:rsid w:val="00713DAB"/>
    <w:rPr>
      <w:b/>
      <w:sz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D072-3CC8-4764-BDB0-60B98608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dcterms:created xsi:type="dcterms:W3CDTF">2023-10-05T08:42:00Z</dcterms:created>
  <dcterms:modified xsi:type="dcterms:W3CDTF">2023-10-05T08:42:00Z</dcterms:modified>
</cp:coreProperties>
</file>